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398D2" w14:textId="77777777" w:rsidR="00D45980" w:rsidRPr="00D45980" w:rsidRDefault="00D45980" w:rsidP="00D45980">
      <w:pPr>
        <w:pStyle w:val="Nadpis1"/>
        <w:rPr>
          <w:rFonts w:ascii="Book Antiqua" w:eastAsia="Arial Unicode MS" w:hAnsi="Book Antiqua"/>
          <w:sz w:val="24"/>
        </w:rPr>
      </w:pPr>
      <w:r w:rsidRPr="00D45980">
        <w:rPr>
          <w:rFonts w:ascii="Book Antiqua" w:hAnsi="Book Antiqua"/>
          <w:b w:val="0"/>
          <w:bCs w:val="0"/>
          <w:sz w:val="24"/>
        </w:rPr>
        <w:t>DS</w:t>
      </w:r>
      <w:r w:rsidRPr="00D45980">
        <w:rPr>
          <w:rFonts w:ascii="Book Antiqua" w:hAnsi="Book Antiqua"/>
          <w:b w:val="0"/>
          <w:bCs w:val="0"/>
          <w:sz w:val="24"/>
        </w:rPr>
        <w:tab/>
      </w:r>
      <w:r w:rsidRPr="00D45980">
        <w:rPr>
          <w:rFonts w:ascii="Book Antiqua" w:hAnsi="Book Antiqua"/>
          <w:sz w:val="24"/>
        </w:rPr>
        <w:tab/>
      </w:r>
      <w:r w:rsidRPr="00D45980">
        <w:rPr>
          <w:rFonts w:ascii="Book Antiqua" w:hAnsi="Book Antiqua"/>
          <w:sz w:val="24"/>
        </w:rPr>
        <w:tab/>
      </w:r>
      <w:r w:rsidRPr="00D45980">
        <w:rPr>
          <w:rFonts w:ascii="Book Antiqua" w:hAnsi="Book Antiqua"/>
          <w:sz w:val="24"/>
        </w:rPr>
        <w:tab/>
      </w:r>
      <w:r w:rsidRPr="00D45980">
        <w:rPr>
          <w:rFonts w:ascii="Book Antiqua" w:hAnsi="Book Antiqua"/>
          <w:sz w:val="24"/>
        </w:rPr>
        <w:tab/>
      </w:r>
      <w:r w:rsidRPr="00D45980">
        <w:rPr>
          <w:rFonts w:ascii="Book Antiqua" w:hAnsi="Book Antiqua"/>
          <w:sz w:val="24"/>
        </w:rPr>
        <w:tab/>
      </w:r>
      <w:r w:rsidRPr="00D45980">
        <w:rPr>
          <w:rFonts w:ascii="Book Antiqua" w:hAnsi="Book Antiqua"/>
          <w:sz w:val="24"/>
        </w:rPr>
        <w:tab/>
      </w:r>
      <w:r w:rsidRPr="00D45980">
        <w:rPr>
          <w:rFonts w:ascii="Book Antiqua" w:hAnsi="Book Antiqua"/>
          <w:sz w:val="24"/>
        </w:rPr>
        <w:tab/>
      </w:r>
      <w:r w:rsidRPr="00D45980">
        <w:rPr>
          <w:rFonts w:ascii="Book Antiqua" w:hAnsi="Book Antiqua"/>
          <w:b w:val="0"/>
          <w:sz w:val="24"/>
        </w:rPr>
        <w:t>Exekutorský úřad v Chebu</w:t>
      </w:r>
    </w:p>
    <w:p w14:paraId="191AA1CF" w14:textId="77777777" w:rsidR="00D45980" w:rsidRPr="00D45980" w:rsidRDefault="00D45980" w:rsidP="00D45980">
      <w:pPr>
        <w:rPr>
          <w:rFonts w:ascii="Book Antiqua" w:hAnsi="Book Antiqua"/>
          <w:b/>
        </w:rPr>
      </w:pPr>
      <w:r w:rsidRPr="00D45980">
        <w:rPr>
          <w:rFonts w:ascii="Book Antiqua" w:hAnsi="Book Antiqua"/>
        </w:rPr>
        <w:tab/>
      </w:r>
      <w:r w:rsidRPr="00D45980">
        <w:rPr>
          <w:rFonts w:ascii="Book Antiqua" w:hAnsi="Book Antiqua"/>
        </w:rPr>
        <w:tab/>
      </w:r>
      <w:r w:rsidRPr="00D45980">
        <w:rPr>
          <w:rFonts w:ascii="Book Antiqua" w:hAnsi="Book Antiqua"/>
        </w:rPr>
        <w:tab/>
      </w:r>
      <w:r w:rsidRPr="00D45980">
        <w:rPr>
          <w:rFonts w:ascii="Book Antiqua" w:hAnsi="Book Antiqua"/>
        </w:rPr>
        <w:tab/>
      </w:r>
      <w:r w:rsidRPr="00D45980">
        <w:rPr>
          <w:rFonts w:ascii="Book Antiqua" w:hAnsi="Book Antiqua"/>
        </w:rPr>
        <w:tab/>
      </w:r>
      <w:r w:rsidRPr="00D45980">
        <w:rPr>
          <w:rFonts w:ascii="Book Antiqua" w:hAnsi="Book Antiqua"/>
        </w:rPr>
        <w:tab/>
      </w:r>
      <w:r w:rsidRPr="00D45980">
        <w:rPr>
          <w:rFonts w:ascii="Book Antiqua" w:hAnsi="Book Antiqua"/>
        </w:rPr>
        <w:tab/>
      </w:r>
      <w:r w:rsidRPr="00D45980">
        <w:rPr>
          <w:rFonts w:ascii="Book Antiqua" w:hAnsi="Book Antiqua"/>
        </w:rPr>
        <w:tab/>
      </w:r>
      <w:r w:rsidRPr="00D45980">
        <w:rPr>
          <w:rFonts w:ascii="Book Antiqua" w:hAnsi="Book Antiqua"/>
          <w:b/>
        </w:rPr>
        <w:t>JUDr. Josef Lavička</w:t>
      </w:r>
    </w:p>
    <w:p w14:paraId="2DBE3CCB" w14:textId="77777777" w:rsidR="00D45980" w:rsidRPr="00D45980" w:rsidRDefault="00D45980" w:rsidP="00D45980">
      <w:pPr>
        <w:rPr>
          <w:rFonts w:ascii="Book Antiqua" w:hAnsi="Book Antiqua"/>
        </w:rPr>
      </w:pPr>
      <w:r w:rsidRPr="00D45980">
        <w:rPr>
          <w:rFonts w:ascii="Book Antiqua" w:hAnsi="Book Antiqua"/>
        </w:rPr>
        <w:tab/>
      </w:r>
      <w:r w:rsidRPr="00D45980">
        <w:rPr>
          <w:rFonts w:ascii="Book Antiqua" w:hAnsi="Book Antiqua"/>
        </w:rPr>
        <w:tab/>
      </w:r>
      <w:r w:rsidRPr="00D45980">
        <w:rPr>
          <w:rFonts w:ascii="Book Antiqua" w:hAnsi="Book Antiqua"/>
        </w:rPr>
        <w:tab/>
      </w:r>
      <w:r w:rsidRPr="00D45980">
        <w:rPr>
          <w:rFonts w:ascii="Book Antiqua" w:hAnsi="Book Antiqua"/>
        </w:rPr>
        <w:tab/>
      </w:r>
      <w:r w:rsidRPr="00D45980">
        <w:rPr>
          <w:rFonts w:ascii="Book Antiqua" w:hAnsi="Book Antiqua"/>
        </w:rPr>
        <w:tab/>
      </w:r>
      <w:r w:rsidRPr="00D45980">
        <w:rPr>
          <w:rFonts w:ascii="Book Antiqua" w:hAnsi="Book Antiqua"/>
        </w:rPr>
        <w:tab/>
      </w:r>
      <w:r w:rsidRPr="00D45980">
        <w:rPr>
          <w:rFonts w:ascii="Book Antiqua" w:hAnsi="Book Antiqua"/>
        </w:rPr>
        <w:tab/>
      </w:r>
      <w:r w:rsidRPr="00D45980">
        <w:rPr>
          <w:rFonts w:ascii="Book Antiqua" w:hAnsi="Book Antiqua"/>
        </w:rPr>
        <w:tab/>
        <w:t>soudní exekutor</w:t>
      </w:r>
    </w:p>
    <w:p w14:paraId="762F133B" w14:textId="77777777" w:rsidR="00D45980" w:rsidRPr="00D45980" w:rsidRDefault="00D45980" w:rsidP="00D45980">
      <w:pPr>
        <w:rPr>
          <w:rFonts w:ascii="Book Antiqua" w:hAnsi="Book Antiqua"/>
        </w:rPr>
      </w:pPr>
      <w:r w:rsidRPr="00D45980">
        <w:rPr>
          <w:rFonts w:ascii="Book Antiqua" w:hAnsi="Book Antiqua"/>
        </w:rPr>
        <w:tab/>
      </w:r>
      <w:r w:rsidRPr="00D45980">
        <w:rPr>
          <w:rFonts w:ascii="Book Antiqua" w:hAnsi="Book Antiqua"/>
        </w:rPr>
        <w:tab/>
      </w:r>
      <w:r w:rsidRPr="00D45980">
        <w:rPr>
          <w:rFonts w:ascii="Book Antiqua" w:hAnsi="Book Antiqua"/>
        </w:rPr>
        <w:tab/>
      </w:r>
      <w:r w:rsidRPr="00D45980">
        <w:rPr>
          <w:rFonts w:ascii="Book Antiqua" w:hAnsi="Book Antiqua"/>
        </w:rPr>
        <w:tab/>
      </w:r>
      <w:r w:rsidRPr="00D45980">
        <w:rPr>
          <w:rFonts w:ascii="Book Antiqua" w:hAnsi="Book Antiqua"/>
        </w:rPr>
        <w:tab/>
      </w:r>
      <w:r w:rsidRPr="00D45980">
        <w:rPr>
          <w:rFonts w:ascii="Book Antiqua" w:hAnsi="Book Antiqua"/>
        </w:rPr>
        <w:tab/>
      </w:r>
      <w:r w:rsidRPr="00D45980">
        <w:rPr>
          <w:rFonts w:ascii="Book Antiqua" w:hAnsi="Book Antiqua"/>
        </w:rPr>
        <w:tab/>
      </w:r>
      <w:r w:rsidRPr="00D45980">
        <w:rPr>
          <w:rFonts w:ascii="Book Antiqua" w:hAnsi="Book Antiqua"/>
        </w:rPr>
        <w:tab/>
        <w:t>26. dubna 10</w:t>
      </w:r>
    </w:p>
    <w:p w14:paraId="0701B653" w14:textId="77777777" w:rsidR="00D45980" w:rsidRPr="00D45980" w:rsidRDefault="00D45980" w:rsidP="00D45980">
      <w:pPr>
        <w:rPr>
          <w:rFonts w:ascii="Book Antiqua" w:hAnsi="Book Antiqua"/>
        </w:rPr>
      </w:pPr>
      <w:r w:rsidRPr="00D45980">
        <w:rPr>
          <w:rFonts w:ascii="Book Antiqua" w:hAnsi="Book Antiqua"/>
        </w:rPr>
        <w:tab/>
      </w:r>
      <w:r w:rsidRPr="00D45980">
        <w:rPr>
          <w:rFonts w:ascii="Book Antiqua" w:hAnsi="Book Antiqua"/>
        </w:rPr>
        <w:tab/>
      </w:r>
      <w:r w:rsidRPr="00D45980">
        <w:rPr>
          <w:rFonts w:ascii="Book Antiqua" w:hAnsi="Book Antiqua"/>
        </w:rPr>
        <w:tab/>
      </w:r>
      <w:r w:rsidRPr="00D45980">
        <w:rPr>
          <w:rFonts w:ascii="Book Antiqua" w:hAnsi="Book Antiqua"/>
        </w:rPr>
        <w:tab/>
      </w:r>
      <w:r w:rsidRPr="00D45980">
        <w:rPr>
          <w:rFonts w:ascii="Book Antiqua" w:hAnsi="Book Antiqua"/>
        </w:rPr>
        <w:tab/>
      </w:r>
      <w:r w:rsidRPr="00D45980">
        <w:rPr>
          <w:rFonts w:ascii="Book Antiqua" w:hAnsi="Book Antiqua"/>
        </w:rPr>
        <w:tab/>
      </w:r>
      <w:r w:rsidRPr="00D45980">
        <w:rPr>
          <w:rFonts w:ascii="Book Antiqua" w:hAnsi="Book Antiqua"/>
        </w:rPr>
        <w:tab/>
      </w:r>
      <w:r w:rsidRPr="00D45980">
        <w:rPr>
          <w:rFonts w:ascii="Book Antiqua" w:hAnsi="Book Antiqua"/>
        </w:rPr>
        <w:tab/>
        <w:t>350 02 Cheb</w:t>
      </w:r>
    </w:p>
    <w:p w14:paraId="67BC333D" w14:textId="77777777" w:rsidR="00D45980" w:rsidRPr="00D45980" w:rsidRDefault="00D45980" w:rsidP="00D45980">
      <w:pPr>
        <w:rPr>
          <w:rFonts w:ascii="Book Antiqua" w:hAnsi="Book Antiqua"/>
        </w:rPr>
      </w:pPr>
      <w:r w:rsidRPr="00D45980">
        <w:rPr>
          <w:rFonts w:ascii="Book Antiqua" w:hAnsi="Book Antiqua"/>
        </w:rPr>
        <w:tab/>
      </w:r>
      <w:r w:rsidRPr="00D45980">
        <w:rPr>
          <w:rFonts w:ascii="Book Antiqua" w:hAnsi="Book Antiqua"/>
        </w:rPr>
        <w:tab/>
      </w:r>
    </w:p>
    <w:p w14:paraId="3A06A7FE" w14:textId="77777777" w:rsidR="00D45980" w:rsidRPr="00D45980" w:rsidRDefault="00D45980" w:rsidP="00D45980">
      <w:pPr>
        <w:rPr>
          <w:rFonts w:ascii="Book Antiqua" w:hAnsi="Book Antiqua"/>
        </w:rPr>
      </w:pPr>
    </w:p>
    <w:p w14:paraId="67166AD0" w14:textId="66FF046C" w:rsidR="006C3B76" w:rsidRPr="00D45980" w:rsidRDefault="006C3B76" w:rsidP="006C3B76">
      <w:pPr>
        <w:rPr>
          <w:rFonts w:ascii="Book Antiqua" w:hAnsi="Book Antiqua"/>
        </w:rPr>
      </w:pPr>
      <w:r>
        <w:rPr>
          <w:rFonts w:ascii="Book Antiqua" w:hAnsi="Book Antiqua"/>
        </w:rPr>
        <w:t xml:space="preserve">Vaše </w:t>
      </w:r>
      <w:proofErr w:type="spellStart"/>
      <w:r>
        <w:rPr>
          <w:rFonts w:ascii="Book Antiqua" w:hAnsi="Book Antiqua"/>
        </w:rPr>
        <w:t>sp</w:t>
      </w:r>
      <w:proofErr w:type="spellEnd"/>
      <w:r>
        <w:rPr>
          <w:rFonts w:ascii="Book Antiqua" w:hAnsi="Book Antiqua"/>
        </w:rPr>
        <w:t>. zn.:</w:t>
      </w:r>
      <w:r>
        <w:rPr>
          <w:rFonts w:ascii="Book Antiqua" w:hAnsi="Book Antiqua"/>
        </w:rPr>
        <w:tab/>
      </w:r>
      <w:r w:rsidRPr="006C3B76">
        <w:rPr>
          <w:rFonts w:ascii="Book Antiqua" w:hAnsi="Book Antiqua"/>
        </w:rPr>
        <w:t>176 EX 00187/26</w:t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 w:rsidRPr="00D45980">
        <w:rPr>
          <w:rFonts w:ascii="Book Antiqua" w:hAnsi="Book Antiqua"/>
        </w:rPr>
        <w:tab/>
        <w:t xml:space="preserve">V Plzni dne </w:t>
      </w:r>
      <w:r>
        <w:rPr>
          <w:rFonts w:ascii="Book Antiqua" w:hAnsi="Book Antiqua"/>
        </w:rPr>
        <w:t>17.7.2026</w:t>
      </w:r>
    </w:p>
    <w:p w14:paraId="2EAAB0B8" w14:textId="77777777" w:rsidR="006C3B76" w:rsidRDefault="00D45980" w:rsidP="00D45980">
      <w:pPr>
        <w:rPr>
          <w:rFonts w:ascii="Book Antiqua" w:hAnsi="Book Antiqua"/>
        </w:rPr>
      </w:pPr>
      <w:r w:rsidRPr="00D45980">
        <w:rPr>
          <w:rFonts w:ascii="Book Antiqua" w:hAnsi="Book Antiqua"/>
        </w:rPr>
        <w:t xml:space="preserve">Naše </w:t>
      </w:r>
      <w:proofErr w:type="spellStart"/>
      <w:r w:rsidRPr="00D45980">
        <w:rPr>
          <w:rFonts w:ascii="Book Antiqua" w:hAnsi="Book Antiqua"/>
        </w:rPr>
        <w:t>sp</w:t>
      </w:r>
      <w:proofErr w:type="spellEnd"/>
      <w:r w:rsidRPr="00D45980">
        <w:rPr>
          <w:rFonts w:ascii="Book Antiqua" w:hAnsi="Book Antiqua"/>
        </w:rPr>
        <w:t>. zn.:</w:t>
      </w:r>
      <w:r w:rsidRPr="00D45980">
        <w:rPr>
          <w:rFonts w:ascii="Book Antiqua" w:hAnsi="Book Antiqua"/>
        </w:rPr>
        <w:tab/>
        <w:t>3011/</w:t>
      </w:r>
      <w:proofErr w:type="gramStart"/>
      <w:r w:rsidRPr="00D45980">
        <w:rPr>
          <w:rFonts w:ascii="Book Antiqua" w:hAnsi="Book Antiqua"/>
        </w:rPr>
        <w:t xml:space="preserve">24 </w:t>
      </w:r>
      <w:r w:rsidR="006C3B76">
        <w:rPr>
          <w:rFonts w:ascii="Book Antiqua" w:hAnsi="Book Antiqua"/>
        </w:rPr>
        <w:t>–</w:t>
      </w:r>
      <w:r w:rsidRPr="00D45980">
        <w:rPr>
          <w:rFonts w:ascii="Book Antiqua" w:hAnsi="Book Antiqua"/>
        </w:rPr>
        <w:t xml:space="preserve"> 4</w:t>
      </w:r>
      <w:proofErr w:type="gramEnd"/>
      <w:r w:rsidR="006C3B76">
        <w:rPr>
          <w:rFonts w:ascii="Book Antiqua" w:hAnsi="Book Antiqua"/>
        </w:rPr>
        <w:t xml:space="preserve"> </w:t>
      </w:r>
    </w:p>
    <w:p w14:paraId="70203F43" w14:textId="77777777" w:rsidR="006C3B76" w:rsidRDefault="006C3B76" w:rsidP="00D45980">
      <w:pPr>
        <w:rPr>
          <w:rFonts w:ascii="Book Antiqua" w:hAnsi="Book Antiqua"/>
        </w:rPr>
      </w:pPr>
    </w:p>
    <w:p w14:paraId="2C678647" w14:textId="585201CB" w:rsidR="00D45980" w:rsidRPr="00D45980" w:rsidRDefault="006C3B76" w:rsidP="00D45980">
      <w:pPr>
        <w:rPr>
          <w:rFonts w:ascii="Book Antiqua" w:hAnsi="Book Antiqua"/>
        </w:rPr>
      </w:pPr>
      <w:proofErr w:type="gramStart"/>
      <w:r>
        <w:rPr>
          <w:rFonts w:ascii="Book Antiqua" w:hAnsi="Book Antiqua"/>
        </w:rPr>
        <w:t xml:space="preserve">Věc:  </w:t>
      </w:r>
      <w:r>
        <w:rPr>
          <w:rFonts w:ascii="Book Antiqua" w:hAnsi="Book Antiqua"/>
        </w:rPr>
        <w:tab/>
      </w:r>
      <w:proofErr w:type="gramEnd"/>
      <w:r>
        <w:rPr>
          <w:rFonts w:ascii="Book Antiqua" w:hAnsi="Book Antiqua"/>
        </w:rPr>
        <w:tab/>
      </w:r>
      <w:r>
        <w:rPr>
          <w:rFonts w:ascii="Book Antiqua" w:hAnsi="Book Antiqua"/>
          <w:b/>
          <w:bCs/>
        </w:rPr>
        <w:t>Oprava exekučního návrhu</w:t>
      </w:r>
      <w:r w:rsidR="00D45980" w:rsidRPr="00D45980">
        <w:rPr>
          <w:rFonts w:ascii="Book Antiqua" w:hAnsi="Book Antiqua"/>
        </w:rPr>
        <w:tab/>
      </w:r>
      <w:r w:rsidR="00D45980" w:rsidRPr="00D45980">
        <w:rPr>
          <w:rFonts w:ascii="Book Antiqua" w:hAnsi="Book Antiqua"/>
        </w:rPr>
        <w:tab/>
      </w:r>
      <w:r w:rsidR="00D45980" w:rsidRPr="00D45980">
        <w:rPr>
          <w:rFonts w:ascii="Book Antiqua" w:hAnsi="Book Antiqua"/>
        </w:rPr>
        <w:tab/>
      </w:r>
      <w:r w:rsidR="00D45980" w:rsidRPr="00D45980">
        <w:rPr>
          <w:rFonts w:ascii="Book Antiqua" w:hAnsi="Book Antiqua"/>
        </w:rPr>
        <w:tab/>
      </w:r>
    </w:p>
    <w:p w14:paraId="1A9724D1" w14:textId="77777777" w:rsidR="00D45980" w:rsidRPr="00D45980" w:rsidRDefault="00D45980" w:rsidP="00D45980">
      <w:pPr>
        <w:rPr>
          <w:rFonts w:ascii="Book Antiqua" w:hAnsi="Book Antiqua"/>
          <w:b/>
        </w:rPr>
      </w:pPr>
    </w:p>
    <w:p w14:paraId="336C234B" w14:textId="77777777" w:rsidR="00D45980" w:rsidRPr="00D45980" w:rsidRDefault="00D45980" w:rsidP="00D45980">
      <w:pPr>
        <w:ind w:left="1410" w:hanging="1410"/>
        <w:jc w:val="both"/>
        <w:rPr>
          <w:rFonts w:ascii="Book Antiqua" w:hAnsi="Book Antiqua"/>
        </w:rPr>
      </w:pPr>
      <w:r w:rsidRPr="00D45980">
        <w:rPr>
          <w:rFonts w:ascii="Book Antiqua" w:hAnsi="Book Antiqua"/>
        </w:rPr>
        <w:t>Oprávněný:</w:t>
      </w:r>
      <w:r w:rsidRPr="00D45980">
        <w:rPr>
          <w:rFonts w:ascii="Book Antiqua" w:hAnsi="Book Antiqua"/>
          <w:b/>
        </w:rPr>
        <w:tab/>
        <w:t>statutární město Plzeň</w:t>
      </w:r>
      <w:r w:rsidRPr="00D45980">
        <w:rPr>
          <w:rFonts w:ascii="Book Antiqua" w:hAnsi="Book Antiqua"/>
        </w:rPr>
        <w:t>, IČ: 000 75 370, se sídlem Plzeň, náměstí Republiky 1/1, PSČ: 301 00.</w:t>
      </w:r>
    </w:p>
    <w:p w14:paraId="5692C505" w14:textId="77777777" w:rsidR="00D45980" w:rsidRPr="00D45980" w:rsidRDefault="00D45980" w:rsidP="00D45980">
      <w:pPr>
        <w:rPr>
          <w:rFonts w:ascii="Book Antiqua" w:hAnsi="Book Antiqua"/>
        </w:rPr>
      </w:pPr>
    </w:p>
    <w:p w14:paraId="579D2350" w14:textId="7F33C059" w:rsidR="00D45980" w:rsidRDefault="00D45980" w:rsidP="00D45980">
      <w:pPr>
        <w:ind w:left="1410" w:hanging="1410"/>
        <w:jc w:val="both"/>
        <w:rPr>
          <w:rFonts w:ascii="Book Antiqua" w:hAnsi="Book Antiqua"/>
          <w:b/>
        </w:rPr>
      </w:pPr>
      <w:r w:rsidRPr="00D45980">
        <w:rPr>
          <w:rFonts w:ascii="Book Antiqua" w:hAnsi="Book Antiqua"/>
          <w:bCs/>
        </w:rPr>
        <w:t>P</w:t>
      </w:r>
      <w:r w:rsidRPr="00D45980">
        <w:rPr>
          <w:rFonts w:ascii="Book Antiqua" w:hAnsi="Book Antiqua" w:cs="Arial"/>
        </w:rPr>
        <w:t xml:space="preserve">ráv. </w:t>
      </w:r>
      <w:proofErr w:type="spellStart"/>
      <w:r w:rsidRPr="00D45980">
        <w:rPr>
          <w:rFonts w:ascii="Book Antiqua" w:hAnsi="Book Antiqua" w:cs="Arial"/>
        </w:rPr>
        <w:t>zast</w:t>
      </w:r>
      <w:proofErr w:type="spellEnd"/>
      <w:r w:rsidRPr="00D45980">
        <w:rPr>
          <w:rFonts w:ascii="Book Antiqua" w:hAnsi="Book Antiqua" w:cs="Arial"/>
        </w:rPr>
        <w:t xml:space="preserve">.: </w:t>
      </w:r>
      <w:r w:rsidRPr="00D45980">
        <w:rPr>
          <w:rFonts w:ascii="Book Antiqua" w:hAnsi="Book Antiqua" w:cs="Arial"/>
        </w:rPr>
        <w:tab/>
      </w:r>
      <w:r w:rsidRPr="00D45980">
        <w:rPr>
          <w:rFonts w:ascii="Book Antiqua" w:hAnsi="Book Antiqua" w:cs="Arial"/>
          <w:b/>
        </w:rPr>
        <w:t>JUDr. Karel Uhlíř</w:t>
      </w:r>
      <w:r w:rsidRPr="00D45980">
        <w:rPr>
          <w:rFonts w:ascii="Book Antiqua" w:hAnsi="Book Antiqua" w:cs="Arial"/>
        </w:rPr>
        <w:t>, advokát zapsaný u ČAK pod ev. č. 1239,</w:t>
      </w:r>
      <w:r w:rsidRPr="00D45980">
        <w:rPr>
          <w:rFonts w:ascii="Book Antiqua" w:hAnsi="Book Antiqua"/>
          <w:bCs/>
        </w:rPr>
        <w:t xml:space="preserve"> </w:t>
      </w:r>
      <w:r w:rsidRPr="00D45980">
        <w:rPr>
          <w:rFonts w:ascii="Book Antiqua" w:hAnsi="Book Antiqua" w:cs="Arial"/>
        </w:rPr>
        <w:t xml:space="preserve">společník </w:t>
      </w:r>
      <w:r w:rsidRPr="00D45980">
        <w:rPr>
          <w:rFonts w:ascii="Book Antiqua" w:hAnsi="Book Antiqua" w:cs="Arial"/>
        </w:rPr>
        <w:br/>
        <w:t>a jednatel "Advokátní kancelář Karel Uhlíř s.r.o."</w:t>
      </w:r>
      <w:r w:rsidRPr="00D45980">
        <w:rPr>
          <w:rFonts w:ascii="Book Antiqua" w:hAnsi="Book Antiqua"/>
          <w:bCs/>
        </w:rPr>
        <w:t xml:space="preserve"> </w:t>
      </w:r>
      <w:r w:rsidRPr="00D45980">
        <w:rPr>
          <w:rFonts w:ascii="Book Antiqua" w:hAnsi="Book Antiqua" w:cs="Arial"/>
        </w:rPr>
        <w:t>IČ: 291 16 058, se sídlem</w:t>
      </w:r>
      <w:r w:rsidRPr="00D45980">
        <w:rPr>
          <w:rFonts w:ascii="Book Antiqua" w:hAnsi="Book Antiqua" w:cs="Arial"/>
        </w:rPr>
        <w:br/>
        <w:t xml:space="preserve">v Plzni, Husova 722/13, PSČ: 301 00, plná moc založena pod </w:t>
      </w:r>
      <w:proofErr w:type="spellStart"/>
      <w:r w:rsidRPr="00D45980">
        <w:rPr>
          <w:rFonts w:ascii="Book Antiqua" w:hAnsi="Book Antiqua" w:cs="Arial"/>
        </w:rPr>
        <w:t>Spr</w:t>
      </w:r>
      <w:proofErr w:type="spellEnd"/>
      <w:r w:rsidRPr="00D45980">
        <w:rPr>
          <w:rFonts w:ascii="Book Antiqua" w:hAnsi="Book Antiqua" w:cs="Arial"/>
        </w:rPr>
        <w:t>. č. 1/16.</w:t>
      </w:r>
      <w:r w:rsidRPr="00D45980">
        <w:rPr>
          <w:rFonts w:ascii="Book Antiqua" w:hAnsi="Book Antiqua"/>
          <w:b/>
        </w:rPr>
        <w:tab/>
      </w:r>
      <w:r w:rsidRPr="00D45980">
        <w:rPr>
          <w:rFonts w:ascii="Book Antiqua" w:hAnsi="Book Antiqua"/>
          <w:b/>
        </w:rPr>
        <w:tab/>
      </w:r>
    </w:p>
    <w:p w14:paraId="32CD0B35" w14:textId="77777777" w:rsidR="00D45980" w:rsidRPr="00D45980" w:rsidRDefault="00D45980" w:rsidP="00D45980">
      <w:pPr>
        <w:ind w:left="1410" w:hanging="1410"/>
        <w:jc w:val="both"/>
        <w:rPr>
          <w:rFonts w:ascii="Book Antiqua" w:hAnsi="Book Antiqua"/>
          <w:bCs/>
        </w:rPr>
      </w:pPr>
    </w:p>
    <w:p w14:paraId="42608D61" w14:textId="77777777" w:rsidR="00D45980" w:rsidRPr="00D45980" w:rsidRDefault="00D45980" w:rsidP="00D45980">
      <w:pPr>
        <w:ind w:left="1410" w:hanging="1410"/>
        <w:jc w:val="both"/>
        <w:rPr>
          <w:rFonts w:ascii="Book Antiqua" w:hAnsi="Book Antiqua"/>
          <w:color w:val="000000"/>
        </w:rPr>
      </w:pPr>
      <w:r w:rsidRPr="00D45980">
        <w:rPr>
          <w:rFonts w:ascii="Book Antiqua" w:hAnsi="Book Antiqua"/>
          <w:color w:val="000000"/>
        </w:rPr>
        <w:t>Povinný:</w:t>
      </w:r>
      <w:r w:rsidRPr="00D45980">
        <w:rPr>
          <w:rFonts w:ascii="Book Antiqua" w:hAnsi="Book Antiqua"/>
          <w:b/>
          <w:color w:val="000000"/>
        </w:rPr>
        <w:tab/>
      </w:r>
      <w:r w:rsidRPr="00D45980">
        <w:rPr>
          <w:rFonts w:ascii="Book Antiqua" w:hAnsi="Book Antiqua"/>
          <w:b/>
          <w:bCs/>
        </w:rPr>
        <w:t>Vlastimil Hodinář</w:t>
      </w:r>
      <w:r w:rsidRPr="00D45980">
        <w:rPr>
          <w:rFonts w:ascii="Book Antiqua" w:hAnsi="Book Antiqua"/>
        </w:rPr>
        <w:t>, nar. 26. 2. 1993, bytem Prvomájová 220/74, 322 00 Plzeň.</w:t>
      </w:r>
    </w:p>
    <w:p w14:paraId="0D1C8980" w14:textId="77777777" w:rsidR="00D45980" w:rsidRPr="00D45980" w:rsidRDefault="00D45980" w:rsidP="00D45980">
      <w:pPr>
        <w:pBdr>
          <w:bottom w:val="single" w:sz="12" w:space="1" w:color="auto"/>
        </w:pBdr>
        <w:jc w:val="both"/>
        <w:rPr>
          <w:rFonts w:ascii="Book Antiqua" w:hAnsi="Book Antiqua"/>
          <w:color w:val="000000"/>
        </w:rPr>
      </w:pPr>
    </w:p>
    <w:p w14:paraId="1BAFBB05" w14:textId="77777777" w:rsidR="008C612C" w:rsidRPr="00253C71" w:rsidRDefault="008C612C" w:rsidP="00D45980">
      <w:pPr>
        <w:rPr>
          <w:rFonts w:ascii="Book Antiqua" w:hAnsi="Book Antiqua"/>
          <w:bCs/>
          <w:color w:val="000000"/>
        </w:rPr>
      </w:pPr>
    </w:p>
    <w:p w14:paraId="7741E983" w14:textId="09E6CB92" w:rsidR="00253C71" w:rsidRDefault="00253C71" w:rsidP="00FF747F">
      <w:pPr>
        <w:spacing w:after="120"/>
        <w:jc w:val="both"/>
        <w:rPr>
          <w:rFonts w:ascii="Book Antiqua" w:hAnsi="Book Antiqua"/>
          <w:b/>
          <w:color w:val="000000"/>
        </w:rPr>
      </w:pPr>
      <w:r w:rsidRPr="00253C71">
        <w:rPr>
          <w:rFonts w:ascii="Book Antiqua" w:hAnsi="Book Antiqua"/>
          <w:bCs/>
          <w:color w:val="000000"/>
        </w:rPr>
        <w:t>Vážený pane doktore</w:t>
      </w:r>
      <w:r>
        <w:rPr>
          <w:rFonts w:ascii="Book Antiqua" w:hAnsi="Book Antiqua"/>
          <w:b/>
          <w:color w:val="000000"/>
        </w:rPr>
        <w:t xml:space="preserve">, </w:t>
      </w:r>
    </w:p>
    <w:p w14:paraId="26B8DA1F" w14:textId="4045A405" w:rsidR="00253C71" w:rsidRDefault="008C612C" w:rsidP="00FF747F">
      <w:pPr>
        <w:spacing w:after="120"/>
        <w:ind w:firstLine="708"/>
        <w:jc w:val="both"/>
        <w:rPr>
          <w:rFonts w:ascii="Book Antiqua" w:hAnsi="Book Antiqua"/>
          <w:bCs/>
          <w:color w:val="000000"/>
        </w:rPr>
      </w:pPr>
      <w:r>
        <w:rPr>
          <w:rFonts w:ascii="Book Antiqua" w:hAnsi="Book Antiqua"/>
          <w:bCs/>
          <w:color w:val="000000"/>
        </w:rPr>
        <w:t>oprávněný obdržel žádost o opravu exekučního návrhu</w:t>
      </w:r>
      <w:r w:rsidR="00253C71">
        <w:rPr>
          <w:rFonts w:ascii="Book Antiqua" w:hAnsi="Book Antiqua"/>
          <w:bCs/>
          <w:color w:val="000000"/>
        </w:rPr>
        <w:t xml:space="preserve"> </w:t>
      </w:r>
      <w:r>
        <w:rPr>
          <w:rFonts w:ascii="Book Antiqua" w:hAnsi="Book Antiqua"/>
          <w:bCs/>
          <w:color w:val="000000"/>
        </w:rPr>
        <w:t xml:space="preserve">vedeného pod </w:t>
      </w:r>
      <w:proofErr w:type="spellStart"/>
      <w:r>
        <w:rPr>
          <w:rFonts w:ascii="Book Antiqua" w:hAnsi="Book Antiqua"/>
          <w:bCs/>
          <w:color w:val="000000"/>
        </w:rPr>
        <w:t>sp</w:t>
      </w:r>
      <w:proofErr w:type="spellEnd"/>
      <w:r>
        <w:rPr>
          <w:rFonts w:ascii="Book Antiqua" w:hAnsi="Book Antiqua"/>
          <w:bCs/>
          <w:color w:val="000000"/>
        </w:rPr>
        <w:t xml:space="preserve">. zn. </w:t>
      </w:r>
      <w:r w:rsidRPr="008C612C">
        <w:rPr>
          <w:rFonts w:ascii="Book Antiqua" w:hAnsi="Book Antiqua"/>
          <w:bCs/>
          <w:color w:val="000000"/>
        </w:rPr>
        <w:t>176 EX 00187/26</w:t>
      </w:r>
      <w:r>
        <w:rPr>
          <w:rFonts w:ascii="Book Antiqua" w:hAnsi="Book Antiqua"/>
          <w:bCs/>
          <w:color w:val="000000"/>
        </w:rPr>
        <w:t xml:space="preserve"> ze dne </w:t>
      </w:r>
      <w:r w:rsidR="00253C71">
        <w:rPr>
          <w:rFonts w:ascii="Book Antiqua" w:hAnsi="Book Antiqua"/>
          <w:bCs/>
          <w:color w:val="000000"/>
        </w:rPr>
        <w:t>15.7.2026</w:t>
      </w:r>
      <w:r>
        <w:rPr>
          <w:rFonts w:ascii="Book Antiqua" w:hAnsi="Book Antiqua"/>
          <w:bCs/>
          <w:color w:val="000000"/>
        </w:rPr>
        <w:t>.</w:t>
      </w:r>
    </w:p>
    <w:p w14:paraId="0F4626B3" w14:textId="721196E2" w:rsidR="00FF747F" w:rsidRDefault="008C612C" w:rsidP="00FF747F">
      <w:pPr>
        <w:spacing w:after="120"/>
        <w:jc w:val="both"/>
        <w:rPr>
          <w:rFonts w:ascii="Book Antiqua" w:hAnsi="Book Antiqua"/>
          <w:bCs/>
          <w:color w:val="000000"/>
        </w:rPr>
      </w:pPr>
      <w:r>
        <w:rPr>
          <w:rFonts w:ascii="Book Antiqua" w:hAnsi="Book Antiqua"/>
          <w:bCs/>
          <w:color w:val="000000"/>
        </w:rPr>
        <w:tab/>
        <w:t xml:space="preserve">Ve shora specifikovaném exekučním návrhu došlo k chybě, když do uhrazené jistiny, z níž byl </w:t>
      </w:r>
      <w:r w:rsidR="00FF747F">
        <w:rPr>
          <w:rFonts w:ascii="Book Antiqua" w:hAnsi="Book Antiqua"/>
          <w:bCs/>
          <w:color w:val="000000"/>
        </w:rPr>
        <w:t>vypočítán</w:t>
      </w:r>
      <w:r>
        <w:rPr>
          <w:rFonts w:ascii="Book Antiqua" w:hAnsi="Book Antiqua"/>
          <w:bCs/>
          <w:color w:val="000000"/>
        </w:rPr>
        <w:t xml:space="preserve"> rovněž zákonný úrok z prodlení, byl</w:t>
      </w:r>
      <w:r w:rsidR="00FF747F">
        <w:rPr>
          <w:rFonts w:ascii="Book Antiqua" w:hAnsi="Book Antiqua"/>
          <w:bCs/>
          <w:color w:val="000000"/>
        </w:rPr>
        <w:t>o</w:t>
      </w:r>
      <w:r>
        <w:rPr>
          <w:rFonts w:ascii="Book Antiqua" w:hAnsi="Book Antiqua"/>
          <w:bCs/>
          <w:color w:val="000000"/>
        </w:rPr>
        <w:t xml:space="preserve"> </w:t>
      </w:r>
      <w:r w:rsidR="00FF747F">
        <w:rPr>
          <w:rFonts w:ascii="Book Antiqua" w:hAnsi="Book Antiqua"/>
          <w:bCs/>
          <w:color w:val="000000"/>
        </w:rPr>
        <w:t>navíc zahrnuto dlužníkovo plnění ve výši</w:t>
      </w:r>
      <w:r>
        <w:rPr>
          <w:rFonts w:ascii="Book Antiqua" w:hAnsi="Book Antiqua"/>
          <w:bCs/>
          <w:color w:val="000000"/>
        </w:rPr>
        <w:t xml:space="preserve"> 11 Kč</w:t>
      </w:r>
      <w:r w:rsidR="00FF747F">
        <w:rPr>
          <w:rFonts w:ascii="Book Antiqua" w:hAnsi="Book Antiqua"/>
          <w:bCs/>
          <w:color w:val="000000"/>
        </w:rPr>
        <w:t xml:space="preserve"> z doby před vydáním exekučního titulu. Oprávněný proto opravuje exekuční návrh tak, že z přehledu plnění byla vypuštěna částka 11 Kč, došlo u úpravě výše požadovaného zákonného úroku z prodlení na částku </w:t>
      </w:r>
      <w:r w:rsidR="00FF747F" w:rsidRPr="00FF747F">
        <w:rPr>
          <w:rFonts w:ascii="Book Antiqua" w:hAnsi="Book Antiqua"/>
          <w:color w:val="000000"/>
          <w:u w:val="single"/>
        </w:rPr>
        <w:t>4 119,35 Kč</w:t>
      </w:r>
      <w:r w:rsidR="00FF747F" w:rsidRPr="00D45980">
        <w:rPr>
          <w:rFonts w:ascii="Book Antiqua" w:hAnsi="Book Antiqua"/>
          <w:color w:val="000000"/>
        </w:rPr>
        <w:t xml:space="preserve"> </w:t>
      </w:r>
      <w:r w:rsidR="00FF747F">
        <w:rPr>
          <w:rFonts w:ascii="Book Antiqua" w:hAnsi="Book Antiqua"/>
          <w:color w:val="000000"/>
        </w:rPr>
        <w:t xml:space="preserve">(úrok z prodlení 5 847,35 Kč, uhrazeno 1 728 Kč) </w:t>
      </w:r>
      <w:r w:rsidR="00FF747F">
        <w:rPr>
          <w:rFonts w:ascii="Book Antiqua" w:hAnsi="Book Antiqua"/>
          <w:bCs/>
          <w:color w:val="000000"/>
        </w:rPr>
        <w:t xml:space="preserve">a exekuční návrh byl doplněn o přehled výpočtu vzniku úroku z prodlení tak, jak je uvedeno níže. </w:t>
      </w:r>
    </w:p>
    <w:p w14:paraId="420B3859" w14:textId="4C230EFC" w:rsidR="008C612C" w:rsidRPr="00253C71" w:rsidRDefault="00FF747F" w:rsidP="00FF747F">
      <w:pPr>
        <w:spacing w:after="120"/>
        <w:ind w:firstLine="708"/>
        <w:jc w:val="both"/>
        <w:rPr>
          <w:rFonts w:ascii="Book Antiqua" w:hAnsi="Book Antiqua"/>
          <w:bCs/>
          <w:color w:val="000000"/>
        </w:rPr>
      </w:pPr>
      <w:r>
        <w:rPr>
          <w:rFonts w:ascii="Book Antiqua" w:hAnsi="Book Antiqua"/>
          <w:bCs/>
          <w:color w:val="000000"/>
        </w:rPr>
        <w:t>Za nedopatření se omlouváme</w:t>
      </w:r>
      <w:r w:rsidR="00AD2F03">
        <w:rPr>
          <w:rFonts w:ascii="Book Antiqua" w:hAnsi="Book Antiqua"/>
          <w:bCs/>
          <w:color w:val="000000"/>
        </w:rPr>
        <w:t xml:space="preserve"> a zasíláme exekuční návrh v opraveném znění</w:t>
      </w:r>
      <w:r w:rsidR="00403875">
        <w:rPr>
          <w:rFonts w:ascii="Book Antiqua" w:hAnsi="Book Antiqua"/>
          <w:bCs/>
          <w:color w:val="000000"/>
        </w:rPr>
        <w:t xml:space="preserve">, </w:t>
      </w:r>
      <w:r w:rsidR="00403875">
        <w:rPr>
          <w:rFonts w:ascii="Book Antiqua" w:hAnsi="Book Antiqua"/>
          <w:bCs/>
          <w:color w:val="000000"/>
        </w:rPr>
        <w:t xml:space="preserve">přičemž odkazujeme na přílohy exekučního návrhu ze dne 18.6.2026.  </w:t>
      </w:r>
    </w:p>
    <w:p w14:paraId="09FE52BA" w14:textId="4AE967DA" w:rsidR="00D45980" w:rsidRPr="00D45980" w:rsidRDefault="00D45980" w:rsidP="00D45980">
      <w:pPr>
        <w:spacing w:after="120"/>
        <w:jc w:val="center"/>
        <w:rPr>
          <w:rFonts w:ascii="Book Antiqua" w:hAnsi="Book Antiqua"/>
          <w:b/>
          <w:color w:val="000000"/>
        </w:rPr>
      </w:pPr>
      <w:r w:rsidRPr="00D45980">
        <w:rPr>
          <w:rFonts w:ascii="Book Antiqua" w:hAnsi="Book Antiqua"/>
          <w:b/>
          <w:color w:val="000000"/>
        </w:rPr>
        <w:t>I.</w:t>
      </w:r>
    </w:p>
    <w:p w14:paraId="7CB85FE4" w14:textId="77777777" w:rsidR="00D45980" w:rsidRPr="00D45980" w:rsidRDefault="00D45980" w:rsidP="00D45980">
      <w:pPr>
        <w:pStyle w:val="Zkladntext"/>
        <w:ind w:firstLine="708"/>
        <w:rPr>
          <w:rFonts w:ascii="Book Antiqua" w:hAnsi="Book Antiqua"/>
          <w:color w:val="000000"/>
          <w:szCs w:val="24"/>
        </w:rPr>
      </w:pPr>
      <w:r w:rsidRPr="00D45980">
        <w:rPr>
          <w:rFonts w:ascii="Book Antiqua" w:hAnsi="Book Antiqua"/>
          <w:color w:val="000000"/>
          <w:szCs w:val="24"/>
        </w:rPr>
        <w:t xml:space="preserve">Pravomocným a vykonatelným </w:t>
      </w:r>
      <w:r w:rsidRPr="00D45980">
        <w:rPr>
          <w:rFonts w:ascii="Book Antiqua" w:hAnsi="Book Antiqua"/>
          <w:szCs w:val="24"/>
        </w:rPr>
        <w:t>elektronickým platebním rozkazem Okresního soudu Plzeň-město, č. j. EPR 279033/2024-5, ze dne 8.11.2024, bylo uloženo povinnému zaplatit oprávněnému pohledávku ve výši 45 584 Kč s příslušenstvím a náhradou nákladů řízení</w:t>
      </w:r>
      <w:r w:rsidRPr="00D45980">
        <w:rPr>
          <w:rFonts w:ascii="Book Antiqua" w:hAnsi="Book Antiqua"/>
          <w:color w:val="000000"/>
          <w:szCs w:val="24"/>
        </w:rPr>
        <w:t>.</w:t>
      </w:r>
    </w:p>
    <w:p w14:paraId="4843A21E" w14:textId="77777777" w:rsidR="00D45980" w:rsidRPr="00D45980" w:rsidRDefault="00D45980" w:rsidP="00D45980">
      <w:pPr>
        <w:pStyle w:val="Zkladntext"/>
        <w:rPr>
          <w:rFonts w:ascii="Book Antiqua" w:hAnsi="Book Antiqua"/>
          <w:color w:val="000000"/>
          <w:szCs w:val="24"/>
        </w:rPr>
      </w:pPr>
    </w:p>
    <w:p w14:paraId="65AF2F24" w14:textId="0645101E" w:rsidR="00D45980" w:rsidRPr="00D45980" w:rsidRDefault="00D45980" w:rsidP="00D45980">
      <w:pPr>
        <w:pStyle w:val="Zkladntext"/>
        <w:ind w:left="1410" w:hanging="1410"/>
        <w:rPr>
          <w:rFonts w:ascii="Book Antiqua" w:hAnsi="Book Antiqua"/>
          <w:i/>
          <w:color w:val="000000"/>
          <w:szCs w:val="24"/>
        </w:rPr>
      </w:pPr>
      <w:r w:rsidRPr="00D45980">
        <w:rPr>
          <w:rFonts w:ascii="Book Antiqua" w:hAnsi="Book Antiqua"/>
          <w:color w:val="000000"/>
          <w:szCs w:val="24"/>
        </w:rPr>
        <w:t>Důkaz:</w:t>
      </w:r>
      <w:r w:rsidRPr="00D45980">
        <w:rPr>
          <w:rFonts w:ascii="Book Antiqua" w:hAnsi="Book Antiqua"/>
          <w:color w:val="000000"/>
          <w:szCs w:val="24"/>
        </w:rPr>
        <w:tab/>
      </w:r>
      <w:r w:rsidRPr="00D45980">
        <w:rPr>
          <w:rFonts w:ascii="Book Antiqua" w:hAnsi="Book Antiqua"/>
          <w:i/>
          <w:color w:val="000000"/>
          <w:szCs w:val="24"/>
        </w:rPr>
        <w:t xml:space="preserve">citované rozhodnutí </w:t>
      </w:r>
      <w:r w:rsidR="00403875">
        <w:rPr>
          <w:rFonts w:ascii="Book Antiqua" w:hAnsi="Book Antiqua"/>
          <w:i/>
          <w:color w:val="000000"/>
          <w:szCs w:val="24"/>
        </w:rPr>
        <w:t>–</w:t>
      </w:r>
      <w:r w:rsidRPr="00D45980">
        <w:rPr>
          <w:rFonts w:ascii="Book Antiqua" w:hAnsi="Book Antiqua"/>
          <w:i/>
          <w:color w:val="000000"/>
          <w:szCs w:val="24"/>
        </w:rPr>
        <w:t xml:space="preserve"> zasíláno v příloze</w:t>
      </w:r>
      <w:r w:rsidR="00403875" w:rsidRPr="00403875">
        <w:rPr>
          <w:rFonts w:ascii="Book Antiqua" w:hAnsi="Book Antiqua"/>
          <w:bCs/>
          <w:color w:val="000000"/>
        </w:rPr>
        <w:t xml:space="preserve"> </w:t>
      </w:r>
      <w:r w:rsidR="00403875" w:rsidRPr="00403875">
        <w:rPr>
          <w:rFonts w:ascii="Book Antiqua" w:hAnsi="Book Antiqua"/>
          <w:bCs/>
          <w:i/>
          <w:iCs/>
          <w:color w:val="000000"/>
        </w:rPr>
        <w:t>exekučního návrhu ze dne 18.6.2026</w:t>
      </w:r>
    </w:p>
    <w:p w14:paraId="63A81184" w14:textId="77777777" w:rsidR="00D45980" w:rsidRPr="00D45980" w:rsidRDefault="00D45980" w:rsidP="00D45980">
      <w:pPr>
        <w:pStyle w:val="Zkladntext"/>
        <w:ind w:left="1410"/>
        <w:rPr>
          <w:rFonts w:ascii="Book Antiqua" w:hAnsi="Book Antiqua"/>
          <w:i/>
          <w:color w:val="000000"/>
          <w:szCs w:val="24"/>
        </w:rPr>
      </w:pPr>
    </w:p>
    <w:p w14:paraId="41B4D78F" w14:textId="77777777" w:rsidR="00D45980" w:rsidRPr="00D45980" w:rsidRDefault="00D45980" w:rsidP="00D45980">
      <w:pPr>
        <w:pStyle w:val="Zkladntext"/>
        <w:spacing w:after="120"/>
        <w:jc w:val="center"/>
        <w:rPr>
          <w:rFonts w:ascii="Book Antiqua" w:hAnsi="Book Antiqua"/>
          <w:b/>
          <w:color w:val="000000"/>
          <w:szCs w:val="24"/>
        </w:rPr>
      </w:pPr>
      <w:r w:rsidRPr="00D45980">
        <w:rPr>
          <w:rFonts w:ascii="Book Antiqua" w:hAnsi="Book Antiqua"/>
          <w:b/>
          <w:color w:val="000000"/>
          <w:szCs w:val="24"/>
        </w:rPr>
        <w:t>II.</w:t>
      </w:r>
    </w:p>
    <w:p w14:paraId="51BE6449" w14:textId="77777777" w:rsidR="00D45980" w:rsidRPr="00844E80" w:rsidRDefault="00D45980" w:rsidP="00D45980">
      <w:pPr>
        <w:pStyle w:val="Zkladntext"/>
        <w:ind w:firstLine="708"/>
        <w:rPr>
          <w:rFonts w:ascii="Book Antiqua" w:hAnsi="Book Antiqua"/>
          <w:color w:val="000000"/>
          <w:szCs w:val="24"/>
        </w:rPr>
      </w:pPr>
      <w:r w:rsidRPr="00844E80">
        <w:rPr>
          <w:rFonts w:ascii="Book Antiqua" w:hAnsi="Book Antiqua"/>
          <w:color w:val="000000"/>
          <w:szCs w:val="24"/>
        </w:rPr>
        <w:t>Povinný doposud nesplnil veškeré povinnosti mu uložené v rozhodnutí dle bodu I. návrh, povinným byla na úhradu dluhu plynoucího z</w:t>
      </w:r>
      <w:r w:rsidRPr="00D45980">
        <w:rPr>
          <w:rFonts w:ascii="Book Antiqua" w:hAnsi="Book Antiqua"/>
          <w:color w:val="000000"/>
          <w:szCs w:val="24"/>
        </w:rPr>
        <w:t xml:space="preserve"> elektronického </w:t>
      </w:r>
      <w:r w:rsidRPr="00D45980">
        <w:rPr>
          <w:rFonts w:ascii="Book Antiqua" w:hAnsi="Book Antiqua"/>
          <w:szCs w:val="24"/>
        </w:rPr>
        <w:t xml:space="preserve">platebním rozkazu Okresního soudu Plzeň-město, č. j. EPR 279033/2024-5, ze dne 8.11.2024 </w:t>
      </w:r>
      <w:r w:rsidRPr="00D45980">
        <w:rPr>
          <w:rFonts w:ascii="Book Antiqua" w:hAnsi="Book Antiqua"/>
          <w:color w:val="000000"/>
          <w:szCs w:val="24"/>
        </w:rPr>
        <w:t>uhrazena jistina v celé výši 45 584 Kč, a t</w:t>
      </w:r>
      <w:r w:rsidRPr="00844E80">
        <w:rPr>
          <w:rFonts w:ascii="Book Antiqua" w:hAnsi="Book Antiqua"/>
          <w:color w:val="000000"/>
          <w:szCs w:val="24"/>
        </w:rPr>
        <w:t>o:</w:t>
      </w:r>
    </w:p>
    <w:p w14:paraId="101A2E79" w14:textId="6FFB3109" w:rsidR="00D45980" w:rsidRPr="00D45980" w:rsidRDefault="00D45980" w:rsidP="00D45980">
      <w:pPr>
        <w:pStyle w:val="Zkladntext"/>
        <w:numPr>
          <w:ilvl w:val="0"/>
          <w:numId w:val="14"/>
        </w:numPr>
        <w:rPr>
          <w:rFonts w:ascii="Book Antiqua" w:hAnsi="Book Antiqua"/>
          <w:color w:val="000000"/>
          <w:szCs w:val="24"/>
        </w:rPr>
      </w:pPr>
      <w:r w:rsidRPr="00D45980">
        <w:rPr>
          <w:rFonts w:ascii="Book Antiqua" w:hAnsi="Book Antiqua"/>
          <w:color w:val="000000"/>
          <w:szCs w:val="24"/>
        </w:rPr>
        <w:t>Dne 3.3.2025 částka ve výši 3 950</w:t>
      </w:r>
      <w:r w:rsidRPr="00844E80">
        <w:rPr>
          <w:rFonts w:ascii="Book Antiqua" w:hAnsi="Book Antiqua"/>
          <w:color w:val="000000"/>
          <w:szCs w:val="24"/>
        </w:rPr>
        <w:t xml:space="preserve"> Kč</w:t>
      </w:r>
      <w:r w:rsidRPr="00D45980">
        <w:rPr>
          <w:rFonts w:ascii="Book Antiqua" w:hAnsi="Book Antiqua"/>
          <w:color w:val="000000"/>
          <w:szCs w:val="24"/>
        </w:rPr>
        <w:t>, započtena</w:t>
      </w:r>
      <w:r w:rsidRPr="00844E80">
        <w:rPr>
          <w:rFonts w:ascii="Book Antiqua" w:hAnsi="Book Antiqua"/>
          <w:color w:val="000000"/>
          <w:szCs w:val="24"/>
        </w:rPr>
        <w:t xml:space="preserve"> na období </w:t>
      </w:r>
      <w:r w:rsidRPr="00D45980">
        <w:rPr>
          <w:rFonts w:ascii="Book Antiqua" w:hAnsi="Book Antiqua"/>
          <w:color w:val="000000"/>
          <w:szCs w:val="24"/>
        </w:rPr>
        <w:t>březen 2024</w:t>
      </w:r>
      <w:r w:rsidRPr="00844E80">
        <w:rPr>
          <w:rFonts w:ascii="Book Antiqua" w:hAnsi="Book Antiqua"/>
          <w:color w:val="000000"/>
          <w:szCs w:val="24"/>
        </w:rPr>
        <w:t>,</w:t>
      </w:r>
    </w:p>
    <w:p w14:paraId="5775854A" w14:textId="7ADB70C6" w:rsidR="00D45980" w:rsidRPr="00D45980" w:rsidRDefault="00D45980" w:rsidP="00D45980">
      <w:pPr>
        <w:pStyle w:val="Zkladntext"/>
        <w:numPr>
          <w:ilvl w:val="0"/>
          <w:numId w:val="14"/>
        </w:numPr>
        <w:rPr>
          <w:rFonts w:ascii="Book Antiqua" w:hAnsi="Book Antiqua"/>
          <w:color w:val="000000"/>
          <w:szCs w:val="24"/>
        </w:rPr>
      </w:pPr>
      <w:r w:rsidRPr="00D45980">
        <w:rPr>
          <w:rFonts w:ascii="Book Antiqua" w:hAnsi="Book Antiqua"/>
          <w:color w:val="000000"/>
          <w:szCs w:val="24"/>
        </w:rPr>
        <w:t>Dne 3.3.2025 částka ve výši 3 442 Kč, započtena</w:t>
      </w:r>
      <w:r w:rsidRPr="00844E80">
        <w:rPr>
          <w:rFonts w:ascii="Book Antiqua" w:hAnsi="Book Antiqua"/>
          <w:color w:val="000000"/>
          <w:szCs w:val="24"/>
        </w:rPr>
        <w:t xml:space="preserve"> na období</w:t>
      </w:r>
      <w:r w:rsidRPr="00D45980">
        <w:rPr>
          <w:rFonts w:ascii="Book Antiqua" w:hAnsi="Book Antiqua"/>
          <w:color w:val="000000"/>
          <w:szCs w:val="24"/>
        </w:rPr>
        <w:t xml:space="preserve"> duben 2024,</w:t>
      </w:r>
    </w:p>
    <w:p w14:paraId="52873D9A" w14:textId="58A4E432" w:rsidR="00D45980" w:rsidRPr="00D45980" w:rsidRDefault="00D45980" w:rsidP="00D45980">
      <w:pPr>
        <w:pStyle w:val="Zkladntext"/>
        <w:numPr>
          <w:ilvl w:val="0"/>
          <w:numId w:val="14"/>
        </w:numPr>
        <w:rPr>
          <w:rFonts w:ascii="Book Antiqua" w:hAnsi="Book Antiqua"/>
          <w:color w:val="000000"/>
          <w:szCs w:val="24"/>
        </w:rPr>
      </w:pPr>
      <w:r w:rsidRPr="00D45980">
        <w:rPr>
          <w:rFonts w:ascii="Book Antiqua" w:hAnsi="Book Antiqua"/>
          <w:color w:val="000000"/>
          <w:szCs w:val="24"/>
        </w:rPr>
        <w:t>Dne 1.7.2025 částka ve výši 508 Kč, započtena</w:t>
      </w:r>
      <w:r w:rsidRPr="00844E80">
        <w:rPr>
          <w:rFonts w:ascii="Book Antiqua" w:hAnsi="Book Antiqua"/>
          <w:color w:val="000000"/>
          <w:szCs w:val="24"/>
        </w:rPr>
        <w:t xml:space="preserve"> na období</w:t>
      </w:r>
      <w:r w:rsidRPr="00D45980">
        <w:rPr>
          <w:rFonts w:ascii="Book Antiqua" w:hAnsi="Book Antiqua"/>
          <w:color w:val="000000"/>
          <w:szCs w:val="24"/>
        </w:rPr>
        <w:t xml:space="preserve"> duben 2024,</w:t>
      </w:r>
    </w:p>
    <w:p w14:paraId="7272FC23" w14:textId="6200C526" w:rsidR="00D45980" w:rsidRPr="00D45980" w:rsidRDefault="00D45980" w:rsidP="00D45980">
      <w:pPr>
        <w:pStyle w:val="Zkladntext"/>
        <w:numPr>
          <w:ilvl w:val="0"/>
          <w:numId w:val="14"/>
        </w:numPr>
        <w:rPr>
          <w:rFonts w:ascii="Book Antiqua" w:hAnsi="Book Antiqua"/>
          <w:color w:val="000000"/>
          <w:szCs w:val="24"/>
        </w:rPr>
      </w:pPr>
      <w:r w:rsidRPr="00D45980">
        <w:rPr>
          <w:rFonts w:ascii="Book Antiqua" w:hAnsi="Book Antiqua"/>
          <w:color w:val="000000"/>
          <w:szCs w:val="24"/>
        </w:rPr>
        <w:t>Dne 25.6.2025 částka ve výši 3 578 Kč, započtena</w:t>
      </w:r>
      <w:r w:rsidRPr="00844E80">
        <w:rPr>
          <w:rFonts w:ascii="Book Antiqua" w:hAnsi="Book Antiqua"/>
          <w:color w:val="000000"/>
          <w:szCs w:val="24"/>
        </w:rPr>
        <w:t xml:space="preserve"> na období</w:t>
      </w:r>
      <w:r w:rsidRPr="00D45980">
        <w:rPr>
          <w:rFonts w:ascii="Book Antiqua" w:hAnsi="Book Antiqua"/>
          <w:color w:val="000000"/>
          <w:szCs w:val="24"/>
        </w:rPr>
        <w:t xml:space="preserve"> květen 2024,</w:t>
      </w:r>
    </w:p>
    <w:p w14:paraId="403FD110" w14:textId="52983B37" w:rsidR="00D45980" w:rsidRPr="00D45980" w:rsidRDefault="00D45980" w:rsidP="00D45980">
      <w:pPr>
        <w:pStyle w:val="Zkladntext"/>
        <w:numPr>
          <w:ilvl w:val="0"/>
          <w:numId w:val="14"/>
        </w:numPr>
        <w:rPr>
          <w:rFonts w:ascii="Book Antiqua" w:hAnsi="Book Antiqua"/>
          <w:color w:val="000000"/>
          <w:szCs w:val="24"/>
        </w:rPr>
      </w:pPr>
      <w:r w:rsidRPr="00D45980">
        <w:rPr>
          <w:rFonts w:ascii="Book Antiqua" w:hAnsi="Book Antiqua"/>
          <w:color w:val="000000"/>
          <w:szCs w:val="24"/>
        </w:rPr>
        <w:t>Dne 1.7.2025 částka ve výši 3 950 Kč, započtena</w:t>
      </w:r>
      <w:r w:rsidRPr="00844E80">
        <w:rPr>
          <w:rFonts w:ascii="Book Antiqua" w:hAnsi="Book Antiqua"/>
          <w:color w:val="000000"/>
          <w:szCs w:val="24"/>
        </w:rPr>
        <w:t xml:space="preserve"> na období</w:t>
      </w:r>
      <w:r w:rsidRPr="00D45980">
        <w:rPr>
          <w:rFonts w:ascii="Book Antiqua" w:hAnsi="Book Antiqua"/>
          <w:color w:val="000000"/>
          <w:szCs w:val="24"/>
        </w:rPr>
        <w:t xml:space="preserve"> květen 2024, </w:t>
      </w:r>
    </w:p>
    <w:p w14:paraId="6B442083" w14:textId="352482D9" w:rsidR="00D45980" w:rsidRPr="00D45980" w:rsidRDefault="00D45980" w:rsidP="00D45980">
      <w:pPr>
        <w:pStyle w:val="Zkladntext"/>
        <w:numPr>
          <w:ilvl w:val="0"/>
          <w:numId w:val="14"/>
        </w:numPr>
        <w:rPr>
          <w:rFonts w:ascii="Book Antiqua" w:hAnsi="Book Antiqua"/>
          <w:color w:val="000000"/>
          <w:szCs w:val="24"/>
        </w:rPr>
      </w:pPr>
      <w:r w:rsidRPr="00D45980">
        <w:rPr>
          <w:rFonts w:ascii="Book Antiqua" w:hAnsi="Book Antiqua"/>
          <w:color w:val="000000"/>
          <w:szCs w:val="24"/>
        </w:rPr>
        <w:t>Dne 25.6.2025 částka ve výši 2 422 Kč, započtena</w:t>
      </w:r>
      <w:r w:rsidRPr="00844E80">
        <w:rPr>
          <w:rFonts w:ascii="Book Antiqua" w:hAnsi="Book Antiqua"/>
          <w:color w:val="000000"/>
          <w:szCs w:val="24"/>
        </w:rPr>
        <w:t xml:space="preserve"> na období</w:t>
      </w:r>
      <w:r w:rsidRPr="00D45980">
        <w:rPr>
          <w:rFonts w:ascii="Book Antiqua" w:hAnsi="Book Antiqua"/>
          <w:color w:val="000000"/>
          <w:szCs w:val="24"/>
        </w:rPr>
        <w:t xml:space="preserve"> červen 2024,</w:t>
      </w:r>
    </w:p>
    <w:p w14:paraId="2FA0294B" w14:textId="6325858D" w:rsidR="00D45980" w:rsidRPr="00D45980" w:rsidRDefault="00D45980" w:rsidP="00D45980">
      <w:pPr>
        <w:pStyle w:val="Zkladntext"/>
        <w:numPr>
          <w:ilvl w:val="0"/>
          <w:numId w:val="14"/>
        </w:numPr>
        <w:rPr>
          <w:rFonts w:ascii="Book Antiqua" w:hAnsi="Book Antiqua"/>
          <w:color w:val="000000"/>
          <w:szCs w:val="24"/>
        </w:rPr>
      </w:pPr>
      <w:r w:rsidRPr="00D45980">
        <w:rPr>
          <w:rFonts w:ascii="Book Antiqua" w:hAnsi="Book Antiqua"/>
          <w:color w:val="000000"/>
          <w:szCs w:val="24"/>
        </w:rPr>
        <w:t>Dne 1.7.2025 částka ve výši 1 167 Kč, započtena</w:t>
      </w:r>
      <w:r w:rsidRPr="00844E80">
        <w:rPr>
          <w:rFonts w:ascii="Book Antiqua" w:hAnsi="Book Antiqua"/>
          <w:color w:val="000000"/>
          <w:szCs w:val="24"/>
        </w:rPr>
        <w:t xml:space="preserve"> na období</w:t>
      </w:r>
      <w:r w:rsidRPr="00D45980">
        <w:rPr>
          <w:rFonts w:ascii="Book Antiqua" w:hAnsi="Book Antiqua"/>
          <w:color w:val="000000"/>
          <w:szCs w:val="24"/>
        </w:rPr>
        <w:t xml:space="preserve"> červen 2024,</w:t>
      </w:r>
    </w:p>
    <w:p w14:paraId="2E5CE4B5" w14:textId="49584796" w:rsidR="00D45980" w:rsidRPr="00D45980" w:rsidRDefault="00D45980" w:rsidP="00D45980">
      <w:pPr>
        <w:pStyle w:val="Zkladntext"/>
        <w:numPr>
          <w:ilvl w:val="0"/>
          <w:numId w:val="14"/>
        </w:numPr>
        <w:rPr>
          <w:rFonts w:ascii="Book Antiqua" w:hAnsi="Book Antiqua"/>
          <w:color w:val="000000"/>
          <w:szCs w:val="24"/>
        </w:rPr>
      </w:pPr>
      <w:r w:rsidRPr="00D45980">
        <w:rPr>
          <w:rFonts w:ascii="Book Antiqua" w:hAnsi="Book Antiqua"/>
          <w:color w:val="000000"/>
          <w:szCs w:val="24"/>
        </w:rPr>
        <w:t>Dne 1.7.2025 částka ve výši 3 950 Kč, započtena</w:t>
      </w:r>
      <w:r w:rsidRPr="00844E80">
        <w:rPr>
          <w:rFonts w:ascii="Book Antiqua" w:hAnsi="Book Antiqua"/>
          <w:color w:val="000000"/>
          <w:szCs w:val="24"/>
        </w:rPr>
        <w:t xml:space="preserve"> na období</w:t>
      </w:r>
      <w:r w:rsidRPr="00D45980">
        <w:rPr>
          <w:rFonts w:ascii="Book Antiqua" w:hAnsi="Book Antiqua"/>
          <w:color w:val="000000"/>
          <w:szCs w:val="24"/>
        </w:rPr>
        <w:t xml:space="preserve"> červen 2024,</w:t>
      </w:r>
    </w:p>
    <w:p w14:paraId="3CBED204" w14:textId="5ABF2360" w:rsidR="00D45980" w:rsidRPr="00D45980" w:rsidRDefault="00D45980" w:rsidP="00D45980">
      <w:pPr>
        <w:pStyle w:val="Zkladntext"/>
        <w:numPr>
          <w:ilvl w:val="0"/>
          <w:numId w:val="14"/>
        </w:numPr>
        <w:rPr>
          <w:rFonts w:ascii="Book Antiqua" w:hAnsi="Book Antiqua"/>
          <w:color w:val="000000"/>
          <w:szCs w:val="24"/>
        </w:rPr>
      </w:pPr>
      <w:r w:rsidRPr="00D45980">
        <w:rPr>
          <w:rFonts w:ascii="Book Antiqua" w:hAnsi="Book Antiqua"/>
          <w:color w:val="000000"/>
          <w:szCs w:val="24"/>
        </w:rPr>
        <w:t>Dne 1.7.2025 částka ve výši 1 792 Kč, započtena na období červenec 2024,</w:t>
      </w:r>
    </w:p>
    <w:p w14:paraId="7F8BAA42" w14:textId="71BD0A90" w:rsidR="00D45980" w:rsidRPr="00D45980" w:rsidRDefault="00D45980" w:rsidP="00D45980">
      <w:pPr>
        <w:pStyle w:val="Zkladntext"/>
        <w:numPr>
          <w:ilvl w:val="0"/>
          <w:numId w:val="14"/>
        </w:numPr>
        <w:rPr>
          <w:rFonts w:ascii="Book Antiqua" w:hAnsi="Book Antiqua"/>
          <w:color w:val="000000"/>
          <w:szCs w:val="24"/>
        </w:rPr>
      </w:pPr>
      <w:r w:rsidRPr="00D45980">
        <w:rPr>
          <w:rFonts w:ascii="Book Antiqua" w:hAnsi="Book Antiqua"/>
          <w:color w:val="000000"/>
          <w:szCs w:val="24"/>
        </w:rPr>
        <w:t>Dne 13.8.2025 částka ve výši 1 797 Kč, započtena na období červenec 2024,</w:t>
      </w:r>
    </w:p>
    <w:p w14:paraId="2C0F98C5" w14:textId="7C4B3DB4" w:rsidR="00D45980" w:rsidRPr="00D45980" w:rsidRDefault="00D45980" w:rsidP="00D45980">
      <w:pPr>
        <w:pStyle w:val="Zkladntext"/>
        <w:numPr>
          <w:ilvl w:val="0"/>
          <w:numId w:val="14"/>
        </w:numPr>
        <w:rPr>
          <w:rFonts w:ascii="Book Antiqua" w:hAnsi="Book Antiqua"/>
          <w:color w:val="000000"/>
          <w:szCs w:val="24"/>
        </w:rPr>
      </w:pPr>
      <w:r w:rsidRPr="00D45980">
        <w:rPr>
          <w:rFonts w:ascii="Book Antiqua" w:hAnsi="Book Antiqua"/>
          <w:color w:val="000000"/>
          <w:szCs w:val="24"/>
        </w:rPr>
        <w:t>Dne 1.7.2025 částka ve výši 3 950 Kč, započtena na období červenec 2024,</w:t>
      </w:r>
    </w:p>
    <w:p w14:paraId="6D647B88" w14:textId="6D8B2B48" w:rsidR="00D45980" w:rsidRPr="00D45980" w:rsidRDefault="00D45980" w:rsidP="00D45980">
      <w:pPr>
        <w:pStyle w:val="Zkladntext"/>
        <w:numPr>
          <w:ilvl w:val="0"/>
          <w:numId w:val="14"/>
        </w:numPr>
        <w:rPr>
          <w:rFonts w:ascii="Book Antiqua" w:hAnsi="Book Antiqua"/>
          <w:color w:val="000000"/>
          <w:szCs w:val="24"/>
        </w:rPr>
      </w:pPr>
      <w:r w:rsidRPr="00D45980">
        <w:rPr>
          <w:rFonts w:ascii="Book Antiqua" w:hAnsi="Book Antiqua"/>
          <w:color w:val="000000"/>
          <w:szCs w:val="24"/>
        </w:rPr>
        <w:t>Dne 13.8.2025 částka ve výši 203 Kč, započtena na období srpen 2024,</w:t>
      </w:r>
    </w:p>
    <w:p w14:paraId="42E3F290" w14:textId="0F0863F8" w:rsidR="00D45980" w:rsidRPr="00D45980" w:rsidRDefault="00D45980" w:rsidP="00D45980">
      <w:pPr>
        <w:pStyle w:val="Zkladntext"/>
        <w:numPr>
          <w:ilvl w:val="0"/>
          <w:numId w:val="14"/>
        </w:numPr>
        <w:rPr>
          <w:rFonts w:ascii="Book Antiqua" w:hAnsi="Book Antiqua"/>
          <w:color w:val="000000"/>
          <w:szCs w:val="24"/>
        </w:rPr>
      </w:pPr>
      <w:r w:rsidRPr="00D45980">
        <w:rPr>
          <w:rFonts w:ascii="Book Antiqua" w:hAnsi="Book Antiqua"/>
          <w:color w:val="000000"/>
          <w:szCs w:val="24"/>
        </w:rPr>
        <w:t>Dne 19.9.2025 částka ve výši 3 386 Kč, započtena na období srpen 2024,</w:t>
      </w:r>
    </w:p>
    <w:p w14:paraId="3DDD565B" w14:textId="4FEFC97B" w:rsidR="00D45980" w:rsidRPr="00D45980" w:rsidRDefault="00D45980" w:rsidP="00D45980">
      <w:pPr>
        <w:pStyle w:val="Zkladntext"/>
        <w:numPr>
          <w:ilvl w:val="0"/>
          <w:numId w:val="14"/>
        </w:numPr>
        <w:rPr>
          <w:rFonts w:ascii="Book Antiqua" w:hAnsi="Book Antiqua"/>
          <w:color w:val="000000"/>
          <w:szCs w:val="24"/>
        </w:rPr>
      </w:pPr>
      <w:r w:rsidRPr="00D45980">
        <w:rPr>
          <w:rFonts w:ascii="Book Antiqua" w:hAnsi="Book Antiqua"/>
          <w:color w:val="000000"/>
          <w:szCs w:val="24"/>
        </w:rPr>
        <w:t>Dne 1.7.2025 částka ve výši 3 950 Kč, započtena na období srpen 2024,</w:t>
      </w:r>
    </w:p>
    <w:p w14:paraId="6F46A4F1" w14:textId="3D1149DA" w:rsidR="00D45980" w:rsidRPr="00D45980" w:rsidRDefault="00D45980" w:rsidP="00D45980">
      <w:pPr>
        <w:pStyle w:val="Zkladntext"/>
        <w:numPr>
          <w:ilvl w:val="0"/>
          <w:numId w:val="14"/>
        </w:numPr>
        <w:rPr>
          <w:rFonts w:ascii="Book Antiqua" w:hAnsi="Book Antiqua"/>
          <w:color w:val="000000"/>
          <w:szCs w:val="24"/>
        </w:rPr>
      </w:pPr>
      <w:r w:rsidRPr="00D45980">
        <w:rPr>
          <w:rFonts w:ascii="Book Antiqua" w:hAnsi="Book Antiqua"/>
          <w:color w:val="000000"/>
          <w:szCs w:val="24"/>
        </w:rPr>
        <w:t>Dne 19.9.2025 částka ve výši 1 614 Kč, započtena na období září 2024,</w:t>
      </w:r>
    </w:p>
    <w:p w14:paraId="0432A11F" w14:textId="77777777" w:rsidR="00D45980" w:rsidRPr="00D45980" w:rsidRDefault="00D45980" w:rsidP="00D45980">
      <w:pPr>
        <w:pStyle w:val="Zkladntext"/>
        <w:numPr>
          <w:ilvl w:val="0"/>
          <w:numId w:val="14"/>
        </w:numPr>
        <w:rPr>
          <w:rFonts w:ascii="Book Antiqua" w:hAnsi="Book Antiqua"/>
          <w:color w:val="000000"/>
          <w:szCs w:val="24"/>
        </w:rPr>
      </w:pPr>
      <w:r w:rsidRPr="00D45980">
        <w:rPr>
          <w:rFonts w:ascii="Book Antiqua" w:hAnsi="Book Antiqua"/>
          <w:color w:val="000000"/>
          <w:szCs w:val="24"/>
        </w:rPr>
        <w:t>Dne 16.10.2025 částka ve výši 1 975 Kč, započtena na období září 2024,</w:t>
      </w:r>
    </w:p>
    <w:p w14:paraId="255BE793" w14:textId="68261471" w:rsidR="00D45980" w:rsidRPr="00D45980" w:rsidRDefault="00D45980" w:rsidP="00D45980">
      <w:pPr>
        <w:pStyle w:val="Zkladntext"/>
        <w:numPr>
          <w:ilvl w:val="0"/>
          <w:numId w:val="14"/>
        </w:numPr>
        <w:rPr>
          <w:rFonts w:ascii="Book Antiqua" w:hAnsi="Book Antiqua"/>
          <w:color w:val="000000"/>
          <w:szCs w:val="24"/>
        </w:rPr>
      </w:pPr>
      <w:r w:rsidRPr="00D45980">
        <w:rPr>
          <w:rFonts w:ascii="Book Antiqua" w:hAnsi="Book Antiqua"/>
          <w:color w:val="000000"/>
          <w:szCs w:val="24"/>
        </w:rPr>
        <w:t>Dne 1.7.2025 částka ve výši 3 950 Kč, započtena na období září 2024.</w:t>
      </w:r>
    </w:p>
    <w:p w14:paraId="51CFA68D" w14:textId="77777777" w:rsidR="00D45980" w:rsidRPr="00D45980" w:rsidRDefault="00D45980" w:rsidP="00D45980">
      <w:pPr>
        <w:pStyle w:val="Zkladntext"/>
        <w:ind w:left="1068"/>
        <w:rPr>
          <w:rFonts w:ascii="Book Antiqua" w:hAnsi="Book Antiqua"/>
          <w:color w:val="000000"/>
          <w:szCs w:val="24"/>
        </w:rPr>
      </w:pPr>
    </w:p>
    <w:p w14:paraId="01EC2D97" w14:textId="28C7C204" w:rsidR="009F479C" w:rsidRDefault="00D45980" w:rsidP="00D45980">
      <w:pPr>
        <w:pStyle w:val="Zkladntext"/>
        <w:ind w:firstLine="708"/>
        <w:rPr>
          <w:rFonts w:ascii="Book Antiqua" w:hAnsi="Book Antiqua"/>
          <w:color w:val="000000"/>
          <w:szCs w:val="24"/>
        </w:rPr>
      </w:pPr>
      <w:r w:rsidRPr="00D45980">
        <w:rPr>
          <w:rFonts w:ascii="Book Antiqua" w:hAnsi="Book Antiqua"/>
          <w:color w:val="000000"/>
          <w:szCs w:val="24"/>
        </w:rPr>
        <w:t>Na základě proběhlých úhrad byl vyčíslen</w:t>
      </w:r>
      <w:r w:rsidR="0009520C">
        <w:rPr>
          <w:rFonts w:ascii="Book Antiqua" w:hAnsi="Book Antiqua"/>
          <w:color w:val="000000"/>
          <w:szCs w:val="24"/>
        </w:rPr>
        <w:t xml:space="preserve"> zákonný</w:t>
      </w:r>
      <w:r w:rsidRPr="00D45980">
        <w:rPr>
          <w:rFonts w:ascii="Book Antiqua" w:hAnsi="Book Antiqua"/>
          <w:color w:val="000000"/>
          <w:szCs w:val="24"/>
        </w:rPr>
        <w:t xml:space="preserve"> úrok z</w:t>
      </w:r>
      <w:r w:rsidR="009F479C">
        <w:rPr>
          <w:rFonts w:ascii="Book Antiqua" w:hAnsi="Book Antiqua"/>
          <w:color w:val="000000"/>
          <w:szCs w:val="24"/>
        </w:rPr>
        <w:t> </w:t>
      </w:r>
      <w:r w:rsidRPr="00D45980">
        <w:rPr>
          <w:rFonts w:ascii="Book Antiqua" w:hAnsi="Book Antiqua"/>
          <w:color w:val="000000"/>
          <w:szCs w:val="24"/>
        </w:rPr>
        <w:t>prodlení</w:t>
      </w:r>
      <w:r w:rsidR="009F479C">
        <w:rPr>
          <w:rFonts w:ascii="Book Antiqua" w:hAnsi="Book Antiqua"/>
          <w:color w:val="000000"/>
          <w:szCs w:val="24"/>
        </w:rPr>
        <w:t xml:space="preserve"> ve výši </w:t>
      </w:r>
      <w:r w:rsidR="0009520C">
        <w:rPr>
          <w:rFonts w:ascii="Book Antiqua" w:hAnsi="Book Antiqua"/>
          <w:color w:val="000000"/>
          <w:szCs w:val="24"/>
        </w:rPr>
        <w:t>5 847,35 Kč,</w:t>
      </w:r>
      <w:r w:rsidR="009F479C">
        <w:rPr>
          <w:rFonts w:ascii="Book Antiqua" w:hAnsi="Book Antiqua"/>
          <w:color w:val="000000"/>
          <w:szCs w:val="24"/>
        </w:rPr>
        <w:t xml:space="preserve"> a to následovně:</w:t>
      </w:r>
    </w:p>
    <w:p w14:paraId="69DA267D" w14:textId="38BDB633" w:rsidR="0009520C" w:rsidRDefault="0009520C" w:rsidP="0009520C">
      <w:pPr>
        <w:pStyle w:val="Zkladntext"/>
        <w:numPr>
          <w:ilvl w:val="0"/>
          <w:numId w:val="14"/>
        </w:numPr>
        <w:rPr>
          <w:rFonts w:ascii="Book Antiqua" w:hAnsi="Book Antiqua"/>
          <w:color w:val="000000"/>
          <w:szCs w:val="24"/>
        </w:rPr>
      </w:pPr>
      <w:r>
        <w:rPr>
          <w:rFonts w:ascii="Book Antiqua" w:hAnsi="Book Antiqua"/>
          <w:color w:val="000000"/>
          <w:szCs w:val="24"/>
        </w:rPr>
        <w:t>ve výši 14,75 % ročně</w:t>
      </w:r>
    </w:p>
    <w:p w14:paraId="619E3ED0" w14:textId="3C073AA8" w:rsidR="0009520C" w:rsidRDefault="0009520C" w:rsidP="0009520C">
      <w:pPr>
        <w:pStyle w:val="Zkladntext"/>
        <w:numPr>
          <w:ilvl w:val="1"/>
          <w:numId w:val="14"/>
        </w:numPr>
        <w:rPr>
          <w:rFonts w:ascii="Book Antiqua" w:hAnsi="Book Antiqua"/>
          <w:color w:val="000000"/>
          <w:szCs w:val="24"/>
        </w:rPr>
      </w:pPr>
      <w:r>
        <w:rPr>
          <w:rFonts w:ascii="Book Antiqua" w:hAnsi="Book Antiqua"/>
          <w:color w:val="000000"/>
          <w:szCs w:val="24"/>
        </w:rPr>
        <w:t>z částky 3 950 Kč od 1.4.2024 do 3.3.2025;</w:t>
      </w:r>
    </w:p>
    <w:p w14:paraId="5BB7054B" w14:textId="43A74E41" w:rsidR="0009520C" w:rsidRDefault="0009520C" w:rsidP="0009520C">
      <w:pPr>
        <w:pStyle w:val="Zkladntext"/>
        <w:numPr>
          <w:ilvl w:val="1"/>
          <w:numId w:val="14"/>
        </w:numPr>
        <w:rPr>
          <w:rFonts w:ascii="Book Antiqua" w:hAnsi="Book Antiqua"/>
          <w:color w:val="000000"/>
          <w:szCs w:val="24"/>
        </w:rPr>
      </w:pPr>
      <w:r>
        <w:rPr>
          <w:rFonts w:ascii="Book Antiqua" w:hAnsi="Book Antiqua"/>
          <w:color w:val="000000"/>
          <w:szCs w:val="24"/>
        </w:rPr>
        <w:t>z částky 3 442 Kč od 1.5.2024 do 3.3.2025;</w:t>
      </w:r>
    </w:p>
    <w:p w14:paraId="212B12C3" w14:textId="069D8405" w:rsidR="0009520C" w:rsidRDefault="0009520C" w:rsidP="0009520C">
      <w:pPr>
        <w:pStyle w:val="Zkladntext"/>
        <w:numPr>
          <w:ilvl w:val="1"/>
          <w:numId w:val="14"/>
        </w:numPr>
        <w:rPr>
          <w:rFonts w:ascii="Book Antiqua" w:hAnsi="Book Antiqua"/>
          <w:color w:val="000000"/>
          <w:szCs w:val="24"/>
        </w:rPr>
      </w:pPr>
      <w:r>
        <w:rPr>
          <w:rFonts w:ascii="Book Antiqua" w:hAnsi="Book Antiqua"/>
          <w:color w:val="000000"/>
          <w:szCs w:val="24"/>
        </w:rPr>
        <w:t>z částky 508 Kč od 1.5.2024 do 1.7.2025;</w:t>
      </w:r>
    </w:p>
    <w:p w14:paraId="659520C5" w14:textId="092232C6" w:rsidR="0009520C" w:rsidRDefault="0009520C" w:rsidP="0009520C">
      <w:pPr>
        <w:pStyle w:val="Zkladntext"/>
        <w:numPr>
          <w:ilvl w:val="1"/>
          <w:numId w:val="14"/>
        </w:numPr>
        <w:rPr>
          <w:rFonts w:ascii="Book Antiqua" w:hAnsi="Book Antiqua"/>
          <w:color w:val="000000"/>
          <w:szCs w:val="24"/>
        </w:rPr>
      </w:pPr>
      <w:r>
        <w:rPr>
          <w:rFonts w:ascii="Book Antiqua" w:hAnsi="Book Antiqua"/>
          <w:color w:val="000000"/>
          <w:szCs w:val="24"/>
        </w:rPr>
        <w:t>z částky 3 578 Kč od 1.6.2024 do 25.6.2025;</w:t>
      </w:r>
    </w:p>
    <w:p w14:paraId="7E3B56FB" w14:textId="44AE59B6" w:rsidR="0009520C" w:rsidRDefault="0009520C" w:rsidP="0009520C">
      <w:pPr>
        <w:pStyle w:val="Zkladntext"/>
        <w:numPr>
          <w:ilvl w:val="1"/>
          <w:numId w:val="14"/>
        </w:numPr>
        <w:rPr>
          <w:rFonts w:ascii="Book Antiqua" w:hAnsi="Book Antiqua"/>
          <w:color w:val="000000"/>
          <w:szCs w:val="24"/>
        </w:rPr>
      </w:pPr>
      <w:r>
        <w:rPr>
          <w:rFonts w:ascii="Book Antiqua" w:hAnsi="Book Antiqua"/>
          <w:color w:val="000000"/>
          <w:szCs w:val="24"/>
        </w:rPr>
        <w:t>z částky 3 950 Kč od 1.6.2024 do 1.7.2025;</w:t>
      </w:r>
    </w:p>
    <w:p w14:paraId="475FFBE0" w14:textId="77777777" w:rsidR="00F77AF8" w:rsidRDefault="00F77AF8" w:rsidP="00F77AF8">
      <w:pPr>
        <w:pStyle w:val="Zkladntext"/>
        <w:ind w:left="1440"/>
        <w:rPr>
          <w:rFonts w:ascii="Book Antiqua" w:hAnsi="Book Antiqua"/>
          <w:color w:val="000000"/>
          <w:szCs w:val="24"/>
        </w:rPr>
      </w:pPr>
    </w:p>
    <w:p w14:paraId="4DCFF632" w14:textId="78D7C601" w:rsidR="00F77AF8" w:rsidRDefault="00F77AF8" w:rsidP="00F77AF8">
      <w:pPr>
        <w:pStyle w:val="Zkladntext"/>
        <w:numPr>
          <w:ilvl w:val="0"/>
          <w:numId w:val="14"/>
        </w:numPr>
        <w:rPr>
          <w:rFonts w:ascii="Book Antiqua" w:hAnsi="Book Antiqua"/>
          <w:color w:val="000000"/>
          <w:szCs w:val="24"/>
        </w:rPr>
      </w:pPr>
      <w:r>
        <w:rPr>
          <w:rFonts w:ascii="Book Antiqua" w:hAnsi="Book Antiqua"/>
          <w:color w:val="000000"/>
          <w:szCs w:val="24"/>
        </w:rPr>
        <w:t>ve výši 12,75 % ročně</w:t>
      </w:r>
    </w:p>
    <w:p w14:paraId="7A0020C6" w14:textId="1117FB78" w:rsidR="0009520C" w:rsidRDefault="0009520C" w:rsidP="0009520C">
      <w:pPr>
        <w:pStyle w:val="Zkladntext"/>
        <w:numPr>
          <w:ilvl w:val="1"/>
          <w:numId w:val="14"/>
        </w:numPr>
        <w:rPr>
          <w:rFonts w:ascii="Book Antiqua" w:hAnsi="Book Antiqua"/>
          <w:color w:val="000000"/>
          <w:szCs w:val="24"/>
        </w:rPr>
      </w:pPr>
      <w:r>
        <w:rPr>
          <w:rFonts w:ascii="Book Antiqua" w:hAnsi="Book Antiqua"/>
          <w:color w:val="000000"/>
          <w:szCs w:val="24"/>
        </w:rPr>
        <w:t>z částky 2 422 Kč od 1.7.2024 do 25.6.2025;</w:t>
      </w:r>
    </w:p>
    <w:p w14:paraId="69A55AF3" w14:textId="581073A5" w:rsidR="0009520C" w:rsidRDefault="0009520C" w:rsidP="0009520C">
      <w:pPr>
        <w:pStyle w:val="Zkladntext"/>
        <w:numPr>
          <w:ilvl w:val="1"/>
          <w:numId w:val="14"/>
        </w:numPr>
        <w:rPr>
          <w:rFonts w:ascii="Book Antiqua" w:hAnsi="Book Antiqua"/>
          <w:color w:val="000000"/>
          <w:szCs w:val="24"/>
        </w:rPr>
      </w:pPr>
      <w:r>
        <w:rPr>
          <w:rFonts w:ascii="Book Antiqua" w:hAnsi="Book Antiqua"/>
          <w:color w:val="000000"/>
          <w:szCs w:val="24"/>
        </w:rPr>
        <w:t>z částky 1 167 Kč od 1.7.2024 do 1.7.2025;</w:t>
      </w:r>
    </w:p>
    <w:p w14:paraId="25B336F4" w14:textId="371C8B0F" w:rsidR="0009520C" w:rsidRDefault="0009520C" w:rsidP="0009520C">
      <w:pPr>
        <w:pStyle w:val="Zkladntext"/>
        <w:numPr>
          <w:ilvl w:val="1"/>
          <w:numId w:val="14"/>
        </w:numPr>
        <w:rPr>
          <w:rFonts w:ascii="Book Antiqua" w:hAnsi="Book Antiqua"/>
          <w:color w:val="000000"/>
          <w:szCs w:val="24"/>
        </w:rPr>
      </w:pPr>
      <w:r>
        <w:rPr>
          <w:rFonts w:ascii="Book Antiqua" w:hAnsi="Book Antiqua"/>
          <w:color w:val="000000"/>
          <w:szCs w:val="24"/>
        </w:rPr>
        <w:t>z částky 3 950 Kč od 1.7.2024</w:t>
      </w:r>
      <w:r w:rsidR="00F77AF8">
        <w:rPr>
          <w:rFonts w:ascii="Book Antiqua" w:hAnsi="Book Antiqua"/>
          <w:color w:val="000000"/>
          <w:szCs w:val="24"/>
        </w:rPr>
        <w:t xml:space="preserve"> do 1.7.2025;</w:t>
      </w:r>
    </w:p>
    <w:p w14:paraId="3B49556F" w14:textId="5AE85295" w:rsidR="00F77AF8" w:rsidRDefault="00F77AF8" w:rsidP="0009520C">
      <w:pPr>
        <w:pStyle w:val="Zkladntext"/>
        <w:numPr>
          <w:ilvl w:val="1"/>
          <w:numId w:val="14"/>
        </w:numPr>
        <w:rPr>
          <w:rFonts w:ascii="Book Antiqua" w:hAnsi="Book Antiqua"/>
          <w:color w:val="000000"/>
          <w:szCs w:val="24"/>
        </w:rPr>
      </w:pPr>
      <w:r>
        <w:rPr>
          <w:rFonts w:ascii="Book Antiqua" w:hAnsi="Book Antiqua"/>
          <w:color w:val="000000"/>
          <w:szCs w:val="24"/>
        </w:rPr>
        <w:t>z částky 1 792 Kč od 1.8.2024 do 1.7.2025;</w:t>
      </w:r>
    </w:p>
    <w:p w14:paraId="41DBFF4D" w14:textId="709F0DEC" w:rsidR="00F77AF8" w:rsidRDefault="00F77AF8" w:rsidP="0009520C">
      <w:pPr>
        <w:pStyle w:val="Zkladntext"/>
        <w:numPr>
          <w:ilvl w:val="1"/>
          <w:numId w:val="14"/>
        </w:numPr>
        <w:rPr>
          <w:rFonts w:ascii="Book Antiqua" w:hAnsi="Book Antiqua"/>
          <w:color w:val="000000"/>
          <w:szCs w:val="24"/>
        </w:rPr>
      </w:pPr>
      <w:r>
        <w:rPr>
          <w:rFonts w:ascii="Book Antiqua" w:hAnsi="Book Antiqua"/>
          <w:color w:val="000000"/>
          <w:szCs w:val="24"/>
        </w:rPr>
        <w:t>z částky 1 797 Kč od 1.8.2024 do 13.8.2025;</w:t>
      </w:r>
    </w:p>
    <w:p w14:paraId="3322485B" w14:textId="20CBE89B" w:rsidR="00F77AF8" w:rsidRDefault="00F77AF8" w:rsidP="0009520C">
      <w:pPr>
        <w:pStyle w:val="Zkladntext"/>
        <w:numPr>
          <w:ilvl w:val="1"/>
          <w:numId w:val="14"/>
        </w:numPr>
        <w:rPr>
          <w:rFonts w:ascii="Book Antiqua" w:hAnsi="Book Antiqua"/>
          <w:color w:val="000000"/>
          <w:szCs w:val="24"/>
        </w:rPr>
      </w:pPr>
      <w:r>
        <w:rPr>
          <w:rFonts w:ascii="Book Antiqua" w:hAnsi="Book Antiqua"/>
          <w:color w:val="000000"/>
          <w:szCs w:val="24"/>
        </w:rPr>
        <w:t>z částky 3 950 Kč od 1.8.2024 do 1.7.2025;</w:t>
      </w:r>
    </w:p>
    <w:p w14:paraId="1EDBFE34" w14:textId="77777777" w:rsidR="00F77AF8" w:rsidRDefault="00F77AF8" w:rsidP="0009520C">
      <w:pPr>
        <w:pStyle w:val="Zkladntext"/>
        <w:numPr>
          <w:ilvl w:val="1"/>
          <w:numId w:val="14"/>
        </w:numPr>
        <w:rPr>
          <w:rFonts w:ascii="Book Antiqua" w:hAnsi="Book Antiqua"/>
          <w:color w:val="000000"/>
          <w:szCs w:val="24"/>
        </w:rPr>
      </w:pPr>
      <w:r>
        <w:rPr>
          <w:rFonts w:ascii="Book Antiqua" w:hAnsi="Book Antiqua"/>
          <w:color w:val="000000"/>
          <w:szCs w:val="24"/>
        </w:rPr>
        <w:t>z částky 203 Kč od 1.9.2024 do 13.8.2025;</w:t>
      </w:r>
    </w:p>
    <w:p w14:paraId="7A719C7C" w14:textId="77777777" w:rsidR="00F77AF8" w:rsidRDefault="00F77AF8" w:rsidP="0009520C">
      <w:pPr>
        <w:pStyle w:val="Zkladntext"/>
        <w:numPr>
          <w:ilvl w:val="1"/>
          <w:numId w:val="14"/>
        </w:numPr>
        <w:rPr>
          <w:rFonts w:ascii="Book Antiqua" w:hAnsi="Book Antiqua"/>
          <w:color w:val="000000"/>
          <w:szCs w:val="24"/>
        </w:rPr>
      </w:pPr>
      <w:r>
        <w:rPr>
          <w:rFonts w:ascii="Book Antiqua" w:hAnsi="Book Antiqua"/>
          <w:color w:val="000000"/>
          <w:szCs w:val="24"/>
        </w:rPr>
        <w:t>z částky 3 386 Kč od 1.9.2024 do 19.9.2025;</w:t>
      </w:r>
    </w:p>
    <w:p w14:paraId="5F8CA9E4" w14:textId="77777777" w:rsidR="00F77AF8" w:rsidRDefault="00F77AF8" w:rsidP="0009520C">
      <w:pPr>
        <w:pStyle w:val="Zkladntext"/>
        <w:numPr>
          <w:ilvl w:val="1"/>
          <w:numId w:val="14"/>
        </w:numPr>
        <w:rPr>
          <w:rFonts w:ascii="Book Antiqua" w:hAnsi="Book Antiqua"/>
          <w:color w:val="000000"/>
          <w:szCs w:val="24"/>
        </w:rPr>
      </w:pPr>
      <w:r>
        <w:rPr>
          <w:rFonts w:ascii="Book Antiqua" w:hAnsi="Book Antiqua"/>
          <w:color w:val="000000"/>
          <w:szCs w:val="24"/>
        </w:rPr>
        <w:t>z částky 3 950 Kč od 1.9.2024 do 1.7.2025;</w:t>
      </w:r>
    </w:p>
    <w:p w14:paraId="48E4ACA8" w14:textId="77777777" w:rsidR="00F77AF8" w:rsidRDefault="00F77AF8" w:rsidP="0009520C">
      <w:pPr>
        <w:pStyle w:val="Zkladntext"/>
        <w:numPr>
          <w:ilvl w:val="1"/>
          <w:numId w:val="14"/>
        </w:numPr>
        <w:rPr>
          <w:rFonts w:ascii="Book Antiqua" w:hAnsi="Book Antiqua"/>
          <w:color w:val="000000"/>
          <w:szCs w:val="24"/>
        </w:rPr>
      </w:pPr>
      <w:r>
        <w:rPr>
          <w:rFonts w:ascii="Book Antiqua" w:hAnsi="Book Antiqua"/>
          <w:color w:val="000000"/>
          <w:szCs w:val="24"/>
        </w:rPr>
        <w:lastRenderedPageBreak/>
        <w:t>z částky 1 614 Kč od 1.10.2024 do 19.9.2025;</w:t>
      </w:r>
    </w:p>
    <w:p w14:paraId="6E7BF52B" w14:textId="77777777" w:rsidR="00F77AF8" w:rsidRDefault="00F77AF8" w:rsidP="0009520C">
      <w:pPr>
        <w:pStyle w:val="Zkladntext"/>
        <w:numPr>
          <w:ilvl w:val="1"/>
          <w:numId w:val="14"/>
        </w:numPr>
        <w:rPr>
          <w:rFonts w:ascii="Book Antiqua" w:hAnsi="Book Antiqua"/>
          <w:color w:val="000000"/>
          <w:szCs w:val="24"/>
        </w:rPr>
      </w:pPr>
      <w:r>
        <w:rPr>
          <w:rFonts w:ascii="Book Antiqua" w:hAnsi="Book Antiqua"/>
          <w:color w:val="000000"/>
          <w:szCs w:val="24"/>
        </w:rPr>
        <w:t>z částky 1 975 Kč od 1.10.2024 do 16.10.2025;</w:t>
      </w:r>
    </w:p>
    <w:p w14:paraId="30E39961" w14:textId="565B82FA" w:rsidR="00F77AF8" w:rsidRDefault="00F77AF8" w:rsidP="0009520C">
      <w:pPr>
        <w:pStyle w:val="Zkladntext"/>
        <w:numPr>
          <w:ilvl w:val="1"/>
          <w:numId w:val="14"/>
        </w:numPr>
        <w:rPr>
          <w:rFonts w:ascii="Book Antiqua" w:hAnsi="Book Antiqua"/>
          <w:color w:val="000000"/>
          <w:szCs w:val="24"/>
        </w:rPr>
      </w:pPr>
      <w:r>
        <w:rPr>
          <w:rFonts w:ascii="Book Antiqua" w:hAnsi="Book Antiqua"/>
          <w:color w:val="000000"/>
          <w:szCs w:val="24"/>
        </w:rPr>
        <w:t xml:space="preserve">z částky 3 950 Kč od 1.10.2024 do 1.7.2025. </w:t>
      </w:r>
    </w:p>
    <w:p w14:paraId="18A41B07" w14:textId="77777777" w:rsidR="005074F1" w:rsidRDefault="005074F1" w:rsidP="005074F1">
      <w:pPr>
        <w:pStyle w:val="Zkladntext"/>
        <w:ind w:left="1440"/>
        <w:rPr>
          <w:rFonts w:ascii="Book Antiqua" w:hAnsi="Book Antiqua"/>
          <w:color w:val="000000"/>
          <w:szCs w:val="24"/>
        </w:rPr>
      </w:pPr>
    </w:p>
    <w:p w14:paraId="26355940" w14:textId="3D8D6A78" w:rsidR="00D45980" w:rsidRPr="00D45980" w:rsidRDefault="00F77AF8" w:rsidP="00F77AF8">
      <w:pPr>
        <w:pStyle w:val="Zkladntext"/>
        <w:ind w:firstLine="708"/>
        <w:rPr>
          <w:rFonts w:ascii="Book Antiqua" w:hAnsi="Book Antiqua"/>
          <w:color w:val="000000"/>
          <w:szCs w:val="24"/>
        </w:rPr>
      </w:pPr>
      <w:r>
        <w:rPr>
          <w:rFonts w:ascii="Book Antiqua" w:hAnsi="Book Antiqua"/>
          <w:color w:val="000000"/>
          <w:szCs w:val="24"/>
        </w:rPr>
        <w:t xml:space="preserve">Na úrok z prodlení </w:t>
      </w:r>
      <w:r w:rsidR="00D45980" w:rsidRPr="00D45980">
        <w:rPr>
          <w:rFonts w:ascii="Book Antiqua" w:hAnsi="Book Antiqua"/>
          <w:color w:val="000000"/>
          <w:szCs w:val="24"/>
        </w:rPr>
        <w:t>bylo</w:t>
      </w:r>
      <w:r>
        <w:rPr>
          <w:rFonts w:ascii="Book Antiqua" w:hAnsi="Book Antiqua"/>
          <w:color w:val="000000"/>
          <w:szCs w:val="24"/>
        </w:rPr>
        <w:t xml:space="preserve"> povinným uhrazena částka ve výši </w:t>
      </w:r>
      <w:r w:rsidR="00D45980" w:rsidRPr="00D45980">
        <w:rPr>
          <w:rFonts w:ascii="Book Antiqua" w:hAnsi="Book Antiqua"/>
          <w:color w:val="000000"/>
          <w:szCs w:val="24"/>
        </w:rPr>
        <w:t xml:space="preserve">1 728 Kč. </w:t>
      </w:r>
      <w:r w:rsidR="00D45980" w:rsidRPr="00844E80">
        <w:rPr>
          <w:rFonts w:ascii="Book Antiqua" w:hAnsi="Book Antiqua"/>
          <w:color w:val="000000"/>
          <w:szCs w:val="24"/>
        </w:rPr>
        <w:t>Oprávněný proto navrhuje exekuci vykonatelného exekučního titulu specifikovaného v bodu I. návrhu za účelem zaplacení zbývajících dlužných částek</w:t>
      </w:r>
      <w:r w:rsidR="00D45980" w:rsidRPr="00D45980">
        <w:rPr>
          <w:rFonts w:ascii="Book Antiqua" w:hAnsi="Book Antiqua"/>
          <w:color w:val="000000"/>
          <w:szCs w:val="24"/>
        </w:rPr>
        <w:t xml:space="preserve">, tj. úroku z prodlení </w:t>
      </w:r>
      <w:r w:rsidR="00D45980" w:rsidRPr="00FF747F">
        <w:rPr>
          <w:rFonts w:ascii="Book Antiqua" w:hAnsi="Book Antiqua"/>
          <w:color w:val="000000"/>
          <w:szCs w:val="24"/>
          <w:u w:val="single"/>
        </w:rPr>
        <w:t xml:space="preserve">ve výši </w:t>
      </w:r>
      <w:r w:rsidRPr="00FF747F">
        <w:rPr>
          <w:rFonts w:ascii="Book Antiqua" w:hAnsi="Book Antiqua"/>
          <w:color w:val="000000"/>
          <w:szCs w:val="24"/>
          <w:u w:val="single"/>
        </w:rPr>
        <w:t>4 119,35</w:t>
      </w:r>
      <w:r w:rsidR="00D45980" w:rsidRPr="00FF747F">
        <w:rPr>
          <w:rFonts w:ascii="Book Antiqua" w:hAnsi="Book Antiqua"/>
          <w:color w:val="000000"/>
          <w:szCs w:val="24"/>
          <w:u w:val="single"/>
        </w:rPr>
        <w:t xml:space="preserve"> Kč</w:t>
      </w:r>
      <w:r w:rsidR="00D45980" w:rsidRPr="00D45980">
        <w:rPr>
          <w:rFonts w:ascii="Book Antiqua" w:hAnsi="Book Antiqua"/>
          <w:color w:val="000000"/>
          <w:szCs w:val="24"/>
        </w:rPr>
        <w:t xml:space="preserve"> a náhrady nákladů řízení.</w:t>
      </w:r>
    </w:p>
    <w:p w14:paraId="67ADA08C" w14:textId="77777777" w:rsidR="00D45980" w:rsidRPr="00D45980" w:rsidRDefault="00D45980" w:rsidP="00D45980">
      <w:pPr>
        <w:pStyle w:val="Zkladntext"/>
        <w:rPr>
          <w:rFonts w:ascii="Book Antiqua" w:hAnsi="Book Antiqua"/>
          <w:color w:val="000000"/>
          <w:szCs w:val="24"/>
        </w:rPr>
      </w:pPr>
    </w:p>
    <w:p w14:paraId="0AF512D3" w14:textId="77777777" w:rsidR="00D45980" w:rsidRPr="00D45980" w:rsidRDefault="00D45980" w:rsidP="00D45980">
      <w:pPr>
        <w:pStyle w:val="Zkladntext"/>
        <w:widowControl w:val="0"/>
        <w:ind w:firstLine="709"/>
        <w:rPr>
          <w:rFonts w:ascii="Book Antiqua" w:hAnsi="Book Antiqua"/>
          <w:color w:val="000000"/>
          <w:szCs w:val="24"/>
        </w:rPr>
      </w:pPr>
      <w:r w:rsidRPr="00D45980">
        <w:rPr>
          <w:rFonts w:ascii="Book Antiqua" w:hAnsi="Book Antiqua"/>
          <w:color w:val="000000"/>
          <w:szCs w:val="24"/>
        </w:rPr>
        <w:t xml:space="preserve">Oprávněný žádá, aby provedením exekuce byl příslušným úřadem pověřen v souladu se zákonem č. 120/2001 Sb., exekučního řádu, JUDr. Josef Lavička, soudní exekutor Exekutorského úřadu v Chebu, se sídlem 26. dubna 10, 350 02 Cheb. </w:t>
      </w:r>
    </w:p>
    <w:p w14:paraId="76DFD4B5" w14:textId="77777777" w:rsidR="00D45980" w:rsidRPr="00D45980" w:rsidRDefault="00D45980" w:rsidP="00D45980">
      <w:pPr>
        <w:pStyle w:val="Zkladntext"/>
        <w:rPr>
          <w:rFonts w:ascii="Book Antiqua" w:hAnsi="Book Antiqua"/>
          <w:color w:val="000000"/>
          <w:szCs w:val="24"/>
        </w:rPr>
      </w:pPr>
    </w:p>
    <w:p w14:paraId="03F01C78" w14:textId="77777777" w:rsidR="00D45980" w:rsidRPr="00D45980" w:rsidRDefault="00D45980" w:rsidP="00D45980">
      <w:pPr>
        <w:pStyle w:val="Zkladntext"/>
        <w:spacing w:after="120"/>
        <w:jc w:val="center"/>
        <w:rPr>
          <w:rFonts w:ascii="Book Antiqua" w:hAnsi="Book Antiqua"/>
          <w:b/>
          <w:color w:val="000000"/>
          <w:szCs w:val="24"/>
        </w:rPr>
      </w:pPr>
      <w:r w:rsidRPr="00D45980">
        <w:rPr>
          <w:rFonts w:ascii="Book Antiqua" w:hAnsi="Book Antiqua"/>
          <w:b/>
          <w:color w:val="000000"/>
          <w:szCs w:val="24"/>
        </w:rPr>
        <w:t>III.</w:t>
      </w:r>
    </w:p>
    <w:p w14:paraId="2D80CCAF" w14:textId="77777777" w:rsidR="00D45980" w:rsidRPr="00D45980" w:rsidRDefault="00D45980" w:rsidP="00D45980">
      <w:pPr>
        <w:pStyle w:val="Textbody"/>
        <w:jc w:val="center"/>
      </w:pPr>
      <w:r w:rsidRPr="00D45980">
        <w:rPr>
          <w:color w:val="000000"/>
        </w:rPr>
        <w:t>Vzhledem ke shora uvedenému proto oprávněný navrhuje, aby soud vydal toto</w:t>
      </w:r>
    </w:p>
    <w:p w14:paraId="41392C0B" w14:textId="77777777" w:rsidR="00D45980" w:rsidRPr="00D45980" w:rsidRDefault="00D45980" w:rsidP="00D45980">
      <w:pPr>
        <w:pStyle w:val="Textbody"/>
        <w:rPr>
          <w:color w:val="000000"/>
        </w:rPr>
      </w:pPr>
    </w:p>
    <w:p w14:paraId="495B6D00" w14:textId="77777777" w:rsidR="00D45980" w:rsidRPr="00D45980" w:rsidRDefault="00D45980" w:rsidP="00D45980">
      <w:pPr>
        <w:pStyle w:val="Textbody"/>
        <w:jc w:val="center"/>
      </w:pPr>
      <w:r w:rsidRPr="00D45980">
        <w:rPr>
          <w:b/>
          <w:color w:val="000000"/>
          <w:spacing w:val="24"/>
        </w:rPr>
        <w:t>POVĚŘENÍ</w:t>
      </w:r>
      <w:r w:rsidRPr="00D45980">
        <w:rPr>
          <w:b/>
          <w:color w:val="000000"/>
        </w:rPr>
        <w:t>:</w:t>
      </w:r>
    </w:p>
    <w:p w14:paraId="53716C05" w14:textId="77777777" w:rsidR="00D45980" w:rsidRPr="00D45980" w:rsidRDefault="00D45980" w:rsidP="00D45980">
      <w:pPr>
        <w:pStyle w:val="Textbody"/>
        <w:jc w:val="center"/>
        <w:rPr>
          <w:b/>
          <w:color w:val="000000"/>
        </w:rPr>
      </w:pPr>
    </w:p>
    <w:p w14:paraId="4149DF8C" w14:textId="77777777" w:rsidR="00D45980" w:rsidRPr="00D45980" w:rsidRDefault="00D45980" w:rsidP="00D45980">
      <w:pPr>
        <w:pStyle w:val="Zkladntext"/>
        <w:ind w:firstLine="708"/>
        <w:rPr>
          <w:rFonts w:ascii="Book Antiqua" w:hAnsi="Book Antiqua"/>
          <w:color w:val="000000"/>
          <w:szCs w:val="24"/>
        </w:rPr>
      </w:pPr>
      <w:r w:rsidRPr="00D45980">
        <w:rPr>
          <w:rFonts w:ascii="Book Antiqua" w:hAnsi="Book Antiqua"/>
          <w:color w:val="000000"/>
          <w:szCs w:val="24"/>
        </w:rPr>
        <w:t xml:space="preserve">podle § 43a odst. 3 zákona č. 120/2001 Sb. v platném znění, se provedením exekuce podle </w:t>
      </w:r>
      <w:r w:rsidRPr="00D45980">
        <w:rPr>
          <w:rFonts w:ascii="Book Antiqua" w:hAnsi="Book Antiqua"/>
          <w:color w:val="000000" w:themeColor="text1"/>
          <w:szCs w:val="24"/>
        </w:rPr>
        <w:t xml:space="preserve">vykonatelného elektronického platebního rozkazu Okresního soudu Plzeň-město, č. j. </w:t>
      </w:r>
      <w:r w:rsidRPr="00D45980">
        <w:rPr>
          <w:rFonts w:ascii="Book Antiqua" w:hAnsi="Book Antiqua"/>
          <w:szCs w:val="24"/>
        </w:rPr>
        <w:t>EPR 279033/2024-5, ze dne 8.11.2024</w:t>
      </w:r>
      <w:r w:rsidRPr="00D45980">
        <w:rPr>
          <w:rFonts w:ascii="Book Antiqua" w:hAnsi="Book Antiqua"/>
          <w:color w:val="000000" w:themeColor="text1"/>
          <w:szCs w:val="24"/>
        </w:rPr>
        <w:t>,</w:t>
      </w:r>
      <w:r w:rsidRPr="00D45980">
        <w:rPr>
          <w:rFonts w:ascii="Book Antiqua" w:hAnsi="Book Antiqua"/>
          <w:color w:val="000000"/>
          <w:szCs w:val="24"/>
        </w:rPr>
        <w:t xml:space="preserve"> pověřuje JUDr. Josef Lavička, soudní exekutor Exekutorského úřadu v Chebu, se sídlem 26. dubna 10, 350 02 Cheb</w:t>
      </w:r>
      <w:r w:rsidRPr="00D45980">
        <w:rPr>
          <w:rFonts w:ascii="Book Antiqua" w:hAnsi="Book Antiqua"/>
          <w:szCs w:val="24"/>
        </w:rPr>
        <w:t>,</w:t>
      </w:r>
      <w:r w:rsidRPr="00D45980">
        <w:rPr>
          <w:rFonts w:ascii="Book Antiqua" w:hAnsi="Book Antiqua"/>
          <w:color w:val="000000"/>
          <w:szCs w:val="24"/>
        </w:rPr>
        <w:t xml:space="preserve"> k vymožení povinnosti povinného zaplatit oprávněnému:</w:t>
      </w:r>
    </w:p>
    <w:p w14:paraId="4A11CEA2" w14:textId="5C2F31CE" w:rsidR="00D45980" w:rsidRPr="005074F1" w:rsidRDefault="00D45980" w:rsidP="00D45980">
      <w:pPr>
        <w:pStyle w:val="Zkladntext"/>
        <w:ind w:firstLine="705"/>
        <w:rPr>
          <w:rFonts w:ascii="Book Antiqua" w:hAnsi="Book Antiqua"/>
          <w:bCs/>
          <w:color w:val="000000" w:themeColor="text1"/>
          <w:szCs w:val="24"/>
        </w:rPr>
      </w:pPr>
      <w:r w:rsidRPr="00D45980">
        <w:rPr>
          <w:rFonts w:ascii="Book Antiqua" w:hAnsi="Book Antiqua"/>
          <w:color w:val="000000"/>
          <w:szCs w:val="24"/>
        </w:rPr>
        <w:t>zákonný úrok</w:t>
      </w:r>
      <w:r w:rsidRPr="00D45980">
        <w:rPr>
          <w:rFonts w:ascii="Book Antiqua" w:hAnsi="Book Antiqua"/>
          <w:b/>
          <w:color w:val="000000" w:themeColor="text1"/>
          <w:szCs w:val="24"/>
        </w:rPr>
        <w:t xml:space="preserve"> </w:t>
      </w:r>
      <w:r w:rsidRPr="00D45980">
        <w:rPr>
          <w:rFonts w:ascii="Book Antiqua" w:hAnsi="Book Antiqua"/>
          <w:bCs/>
          <w:color w:val="000000" w:themeColor="text1"/>
          <w:szCs w:val="24"/>
        </w:rPr>
        <w:t>z prodlení ve</w:t>
      </w:r>
      <w:r w:rsidR="005074F1">
        <w:rPr>
          <w:rFonts w:ascii="Book Antiqua" w:hAnsi="Book Antiqua"/>
          <w:bCs/>
          <w:color w:val="000000" w:themeColor="text1"/>
          <w:szCs w:val="24"/>
        </w:rPr>
        <w:t xml:space="preserve"> zbývající neuhrazené</w:t>
      </w:r>
      <w:r w:rsidRPr="00D45980">
        <w:rPr>
          <w:rFonts w:ascii="Book Antiqua" w:hAnsi="Book Antiqua"/>
          <w:bCs/>
          <w:color w:val="000000" w:themeColor="text1"/>
          <w:szCs w:val="24"/>
        </w:rPr>
        <w:t xml:space="preserve"> výši</w:t>
      </w:r>
      <w:r w:rsidRPr="00D45980">
        <w:rPr>
          <w:rFonts w:ascii="Book Antiqua" w:hAnsi="Book Antiqua"/>
          <w:b/>
          <w:color w:val="000000" w:themeColor="text1"/>
          <w:szCs w:val="24"/>
        </w:rPr>
        <w:t xml:space="preserve"> </w:t>
      </w:r>
      <w:r w:rsidR="005074F1" w:rsidRPr="005074F1">
        <w:rPr>
          <w:rFonts w:ascii="Book Antiqua" w:hAnsi="Book Antiqua"/>
          <w:b/>
          <w:bCs/>
          <w:color w:val="000000"/>
          <w:szCs w:val="24"/>
        </w:rPr>
        <w:t>4 119,35</w:t>
      </w:r>
      <w:r w:rsidR="005074F1" w:rsidRPr="005074F1">
        <w:rPr>
          <w:rFonts w:ascii="Book Antiqua" w:hAnsi="Book Antiqua"/>
          <w:b/>
          <w:bCs/>
          <w:color w:val="000000"/>
          <w:szCs w:val="24"/>
        </w:rPr>
        <w:t xml:space="preserve"> Kč</w:t>
      </w:r>
      <w:r w:rsidRPr="00D45980">
        <w:rPr>
          <w:rFonts w:ascii="Book Antiqua" w:hAnsi="Book Antiqua"/>
          <w:b/>
          <w:color w:val="000000" w:themeColor="text1"/>
          <w:szCs w:val="24"/>
        </w:rPr>
        <w:t>,</w:t>
      </w:r>
      <w:r w:rsidR="005074F1">
        <w:rPr>
          <w:rFonts w:ascii="Book Antiqua" w:hAnsi="Book Antiqua"/>
          <w:b/>
          <w:color w:val="000000" w:themeColor="text1"/>
          <w:szCs w:val="24"/>
        </w:rPr>
        <w:t xml:space="preserve"> </w:t>
      </w:r>
    </w:p>
    <w:p w14:paraId="2830EF59" w14:textId="77777777" w:rsidR="00D45980" w:rsidRPr="00D45980" w:rsidRDefault="00D45980" w:rsidP="00D45980">
      <w:pPr>
        <w:pStyle w:val="Zkladntext"/>
        <w:spacing w:after="120"/>
        <w:ind w:firstLine="708"/>
        <w:rPr>
          <w:rFonts w:ascii="Book Antiqua" w:hAnsi="Book Antiqua"/>
          <w:b/>
          <w:szCs w:val="24"/>
        </w:rPr>
      </w:pPr>
      <w:r w:rsidRPr="00D45980">
        <w:rPr>
          <w:rFonts w:ascii="Book Antiqua" w:hAnsi="Book Antiqua"/>
          <w:szCs w:val="24"/>
        </w:rPr>
        <w:t xml:space="preserve">náhradu nákladů řízení ve výši </w:t>
      </w:r>
      <w:r w:rsidRPr="00D45980">
        <w:rPr>
          <w:rFonts w:ascii="Book Antiqua" w:hAnsi="Book Antiqua"/>
          <w:b/>
          <w:szCs w:val="24"/>
        </w:rPr>
        <w:t>2 424 Kč</w:t>
      </w:r>
      <w:r w:rsidRPr="00D45980">
        <w:rPr>
          <w:rFonts w:ascii="Book Antiqua" w:hAnsi="Book Antiqua"/>
          <w:szCs w:val="24"/>
        </w:rPr>
        <w:t xml:space="preserve">. </w:t>
      </w:r>
      <w:r w:rsidRPr="00D45980">
        <w:rPr>
          <w:rFonts w:ascii="Book Antiqua" w:hAnsi="Book Antiqua"/>
          <w:b/>
          <w:szCs w:val="24"/>
        </w:rPr>
        <w:t xml:space="preserve"> </w:t>
      </w:r>
    </w:p>
    <w:p w14:paraId="785B02A5" w14:textId="77777777" w:rsidR="00D45980" w:rsidRPr="00D45980" w:rsidRDefault="00D45980" w:rsidP="00D45980">
      <w:pPr>
        <w:pStyle w:val="Zkladntext"/>
        <w:spacing w:after="120"/>
        <w:ind w:firstLine="708"/>
        <w:rPr>
          <w:rFonts w:ascii="Book Antiqua" w:hAnsi="Book Antiqua"/>
          <w:color w:val="000000"/>
          <w:sz w:val="18"/>
          <w:szCs w:val="18"/>
        </w:rPr>
      </w:pPr>
    </w:p>
    <w:p w14:paraId="5681618F" w14:textId="77777777" w:rsidR="00D45980" w:rsidRPr="00D45980" w:rsidRDefault="00D45980" w:rsidP="00D45980">
      <w:pPr>
        <w:pStyle w:val="Textbody"/>
        <w:ind w:firstLine="708"/>
        <w:rPr>
          <w:color w:val="000000"/>
        </w:rPr>
      </w:pPr>
      <w:r w:rsidRPr="00D45980">
        <w:rPr>
          <w:color w:val="000000"/>
        </w:rPr>
        <w:t xml:space="preserve">Povinný je povinen zaplatit náklady exekuce a náklady oprávněného ve výši a způsobem určeným příkazem k úhradě nákladů exekuce.   </w:t>
      </w:r>
    </w:p>
    <w:p w14:paraId="31D82BEF" w14:textId="77777777" w:rsidR="00D45980" w:rsidRDefault="00D45980" w:rsidP="00D45980">
      <w:pPr>
        <w:pStyle w:val="Zkladntext"/>
        <w:rPr>
          <w:rFonts w:ascii="Book Antiqua" w:hAnsi="Book Antiqua"/>
          <w:color w:val="000000"/>
          <w:szCs w:val="24"/>
        </w:rPr>
      </w:pPr>
    </w:p>
    <w:p w14:paraId="5C491FED" w14:textId="7F671D33" w:rsidR="00D45980" w:rsidRPr="00D45980" w:rsidRDefault="00D45980" w:rsidP="00D45980">
      <w:pPr>
        <w:pStyle w:val="Zkladntext"/>
        <w:rPr>
          <w:rFonts w:ascii="Book Antiqua" w:hAnsi="Book Antiqua"/>
          <w:b/>
          <w:color w:val="000000"/>
          <w:szCs w:val="24"/>
        </w:rPr>
      </w:pPr>
      <w:r w:rsidRPr="00D45980">
        <w:rPr>
          <w:rFonts w:ascii="Book Antiqua" w:hAnsi="Book Antiqua"/>
          <w:color w:val="000000"/>
          <w:szCs w:val="24"/>
        </w:rPr>
        <w:t xml:space="preserve">                                                                                                  </w:t>
      </w:r>
      <w:r w:rsidRPr="00D45980">
        <w:rPr>
          <w:rFonts w:ascii="Book Antiqua" w:hAnsi="Book Antiqua"/>
          <w:b/>
          <w:color w:val="000000"/>
          <w:szCs w:val="24"/>
        </w:rPr>
        <w:t xml:space="preserve">statutární město Plzeň </w:t>
      </w:r>
    </w:p>
    <w:p w14:paraId="7C5AB098" w14:textId="77777777" w:rsidR="00D45980" w:rsidRPr="00D45980" w:rsidRDefault="00D45980" w:rsidP="00D45980">
      <w:pPr>
        <w:pStyle w:val="Zkladntext"/>
        <w:ind w:firstLine="708"/>
        <w:rPr>
          <w:rFonts w:ascii="Book Antiqua" w:hAnsi="Book Antiqua"/>
          <w:color w:val="000000"/>
          <w:szCs w:val="24"/>
        </w:rPr>
      </w:pPr>
      <w:r w:rsidRPr="00D45980">
        <w:rPr>
          <w:rFonts w:ascii="Book Antiqua" w:hAnsi="Book Antiqua"/>
          <w:color w:val="000000"/>
          <w:szCs w:val="24"/>
        </w:rPr>
        <w:tab/>
      </w:r>
      <w:r w:rsidRPr="00D45980">
        <w:rPr>
          <w:rFonts w:ascii="Book Antiqua" w:hAnsi="Book Antiqua"/>
          <w:color w:val="000000"/>
          <w:szCs w:val="24"/>
        </w:rPr>
        <w:tab/>
      </w:r>
      <w:r w:rsidRPr="00D45980">
        <w:rPr>
          <w:rFonts w:ascii="Book Antiqua" w:hAnsi="Book Antiqua"/>
          <w:color w:val="000000"/>
          <w:szCs w:val="24"/>
        </w:rPr>
        <w:tab/>
      </w:r>
      <w:r w:rsidRPr="00D45980">
        <w:rPr>
          <w:rFonts w:ascii="Book Antiqua" w:hAnsi="Book Antiqua"/>
          <w:color w:val="000000"/>
          <w:szCs w:val="24"/>
        </w:rPr>
        <w:tab/>
      </w:r>
      <w:r w:rsidRPr="00D45980">
        <w:rPr>
          <w:rFonts w:ascii="Book Antiqua" w:hAnsi="Book Antiqua"/>
          <w:color w:val="000000"/>
          <w:szCs w:val="24"/>
        </w:rPr>
        <w:tab/>
      </w:r>
      <w:r w:rsidRPr="00D45980">
        <w:rPr>
          <w:rFonts w:ascii="Book Antiqua" w:hAnsi="Book Antiqua"/>
          <w:color w:val="000000"/>
          <w:szCs w:val="24"/>
        </w:rPr>
        <w:tab/>
      </w:r>
      <w:r w:rsidRPr="00D45980">
        <w:rPr>
          <w:rFonts w:ascii="Book Antiqua" w:hAnsi="Book Antiqua"/>
          <w:color w:val="000000"/>
          <w:szCs w:val="24"/>
        </w:rPr>
        <w:tab/>
        <w:t>JUDr. Karel Uhlíř, advokát</w:t>
      </w:r>
    </w:p>
    <w:p w14:paraId="3E35ADD5" w14:textId="77777777" w:rsidR="00D45980" w:rsidRPr="00D45980" w:rsidRDefault="00D45980" w:rsidP="00D45980">
      <w:pPr>
        <w:rPr>
          <w:rFonts w:ascii="Book Antiqua" w:hAnsi="Book Antiqua"/>
          <w:color w:val="000000"/>
        </w:rPr>
      </w:pPr>
      <w:r w:rsidRPr="00D45980">
        <w:rPr>
          <w:rFonts w:ascii="Book Antiqua" w:hAnsi="Book Antiqua"/>
          <w:color w:val="000000"/>
        </w:rPr>
        <w:tab/>
      </w:r>
      <w:r w:rsidRPr="00D45980">
        <w:rPr>
          <w:rFonts w:ascii="Book Antiqua" w:hAnsi="Book Antiqua"/>
          <w:color w:val="000000"/>
        </w:rPr>
        <w:tab/>
      </w:r>
      <w:r w:rsidRPr="00D45980">
        <w:rPr>
          <w:rFonts w:ascii="Book Antiqua" w:hAnsi="Book Antiqua"/>
          <w:color w:val="000000"/>
        </w:rPr>
        <w:tab/>
      </w:r>
      <w:r w:rsidRPr="00D45980">
        <w:rPr>
          <w:rFonts w:ascii="Book Antiqua" w:hAnsi="Book Antiqua"/>
          <w:color w:val="000000"/>
        </w:rPr>
        <w:tab/>
      </w:r>
      <w:r w:rsidRPr="00D45980">
        <w:rPr>
          <w:rFonts w:ascii="Book Antiqua" w:hAnsi="Book Antiqua"/>
          <w:color w:val="000000"/>
        </w:rPr>
        <w:tab/>
      </w:r>
      <w:r w:rsidRPr="00D45980">
        <w:rPr>
          <w:rFonts w:ascii="Book Antiqua" w:hAnsi="Book Antiqua"/>
          <w:color w:val="000000"/>
        </w:rPr>
        <w:tab/>
      </w:r>
      <w:r w:rsidRPr="00D45980">
        <w:rPr>
          <w:rFonts w:ascii="Book Antiqua" w:hAnsi="Book Antiqua"/>
          <w:color w:val="000000"/>
        </w:rPr>
        <w:tab/>
      </w:r>
      <w:r w:rsidRPr="00D45980">
        <w:rPr>
          <w:rFonts w:ascii="Book Antiqua" w:hAnsi="Book Antiqua"/>
          <w:color w:val="000000"/>
        </w:rPr>
        <w:tab/>
        <w:t xml:space="preserve">            v plné moci</w:t>
      </w:r>
    </w:p>
    <w:p w14:paraId="28CE3A8A" w14:textId="7A2B597F" w:rsidR="00D45980" w:rsidRDefault="00D45980" w:rsidP="00D45980">
      <w:pPr>
        <w:rPr>
          <w:rFonts w:ascii="Book Antiqua" w:hAnsi="Book Antiqua"/>
          <w:b/>
          <w:color w:val="000000"/>
        </w:rPr>
      </w:pPr>
    </w:p>
    <w:p w14:paraId="092C55A2" w14:textId="77777777" w:rsidR="00403875" w:rsidRPr="00D45980" w:rsidRDefault="00403875" w:rsidP="00D45980">
      <w:pPr>
        <w:rPr>
          <w:rFonts w:ascii="Book Antiqua" w:hAnsi="Book Antiqua"/>
          <w:b/>
          <w:color w:val="000000"/>
        </w:rPr>
      </w:pPr>
    </w:p>
    <w:p w14:paraId="0AA880A6" w14:textId="77777777" w:rsidR="00D45980" w:rsidRDefault="00D45980" w:rsidP="00D45980">
      <w:pPr>
        <w:rPr>
          <w:rFonts w:ascii="Book Antiqua" w:hAnsi="Book Antiqua"/>
          <w:b/>
          <w:color w:val="000000"/>
          <w:u w:val="single"/>
        </w:rPr>
      </w:pPr>
      <w:r w:rsidRPr="00D45980">
        <w:rPr>
          <w:rFonts w:ascii="Book Antiqua" w:hAnsi="Book Antiqua"/>
          <w:b/>
          <w:color w:val="000000"/>
          <w:u w:val="single"/>
        </w:rPr>
        <w:t>Bankovní spojení pro zasílání vymožené pohledávky:</w:t>
      </w:r>
    </w:p>
    <w:p w14:paraId="158F27DC" w14:textId="77777777" w:rsidR="00D45980" w:rsidRPr="00D45980" w:rsidRDefault="00D45980" w:rsidP="00D45980">
      <w:pPr>
        <w:rPr>
          <w:rFonts w:ascii="Book Antiqua" w:hAnsi="Book Antiqua"/>
          <w:b/>
          <w:color w:val="000000"/>
          <w:u w:val="single"/>
        </w:rPr>
      </w:pPr>
    </w:p>
    <w:p w14:paraId="7D5C22D6" w14:textId="77777777" w:rsidR="00D45980" w:rsidRDefault="00D45980" w:rsidP="00D45980">
      <w:pPr>
        <w:rPr>
          <w:rFonts w:ascii="Book Antiqua" w:hAnsi="Book Antiqua"/>
          <w:b/>
          <w:color w:val="000000"/>
        </w:rPr>
      </w:pPr>
      <w:r w:rsidRPr="00D45980">
        <w:rPr>
          <w:rFonts w:ascii="Book Antiqua" w:hAnsi="Book Antiqua"/>
          <w:b/>
          <w:color w:val="000000"/>
        </w:rPr>
        <w:t>Úroky: BÚ 485 667 0237/0100, VS 375 010 0049</w:t>
      </w:r>
    </w:p>
    <w:p w14:paraId="7A09246B" w14:textId="77777777" w:rsidR="00D45980" w:rsidRPr="00D45980" w:rsidRDefault="00D45980" w:rsidP="00D45980">
      <w:pPr>
        <w:rPr>
          <w:rFonts w:ascii="Book Antiqua" w:hAnsi="Book Antiqua"/>
          <w:b/>
          <w:color w:val="000000"/>
        </w:rPr>
      </w:pPr>
    </w:p>
    <w:p w14:paraId="52B17755" w14:textId="77777777" w:rsidR="00D45980" w:rsidRPr="00D45980" w:rsidRDefault="00D45980" w:rsidP="00D45980">
      <w:pPr>
        <w:rPr>
          <w:rFonts w:ascii="Book Antiqua" w:hAnsi="Book Antiqua"/>
          <w:b/>
          <w:color w:val="000000"/>
        </w:rPr>
      </w:pPr>
      <w:r w:rsidRPr="00D45980">
        <w:rPr>
          <w:rFonts w:ascii="Book Antiqua" w:hAnsi="Book Antiqua"/>
          <w:b/>
          <w:color w:val="000000"/>
        </w:rPr>
        <w:t>Náklady řízení, náklady oprávněného: BÚ 19-1120311/0100, VS 277 560 2536</w:t>
      </w:r>
    </w:p>
    <w:p w14:paraId="7D3BE100" w14:textId="77777777" w:rsidR="00D45980" w:rsidRPr="00D45980" w:rsidRDefault="00D45980" w:rsidP="00D45980">
      <w:pPr>
        <w:rPr>
          <w:rFonts w:ascii="Book Antiqua" w:hAnsi="Book Antiqua"/>
        </w:rPr>
      </w:pPr>
    </w:p>
    <w:p w14:paraId="7D33B721" w14:textId="77777777" w:rsidR="00D45980" w:rsidRPr="00D45980" w:rsidRDefault="00D45980" w:rsidP="00D45980">
      <w:pPr>
        <w:rPr>
          <w:rFonts w:ascii="Book Antiqua" w:hAnsi="Book Antiqua"/>
        </w:rPr>
      </w:pPr>
    </w:p>
    <w:p w14:paraId="44057030" w14:textId="77777777" w:rsidR="00D45980" w:rsidRPr="00D45980" w:rsidRDefault="00D45980" w:rsidP="00D45980">
      <w:pPr>
        <w:rPr>
          <w:rFonts w:ascii="Book Antiqua" w:hAnsi="Book Antiqua"/>
        </w:rPr>
      </w:pPr>
    </w:p>
    <w:p w14:paraId="1FADBD60" w14:textId="77777777" w:rsidR="00D45980" w:rsidRPr="00D45980" w:rsidRDefault="00D45980" w:rsidP="00D45980">
      <w:pPr>
        <w:rPr>
          <w:rFonts w:ascii="Book Antiqua" w:hAnsi="Book Antiqua"/>
        </w:rPr>
      </w:pPr>
    </w:p>
    <w:p w14:paraId="7E9D2EF0" w14:textId="5CF7F2A7" w:rsidR="00BE2C96" w:rsidRPr="00D45980" w:rsidRDefault="00BE2C96" w:rsidP="00D45980">
      <w:pPr>
        <w:rPr>
          <w:rFonts w:ascii="Book Antiqua" w:hAnsi="Book Antiqua"/>
        </w:rPr>
      </w:pPr>
    </w:p>
    <w:sectPr w:rsidR="00BE2C96" w:rsidRPr="00D45980" w:rsidSect="00F84B4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39" w:right="849" w:bottom="1702" w:left="993" w:header="284" w:footer="31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4B64C" w14:textId="77777777" w:rsidR="00862368" w:rsidRDefault="00862368" w:rsidP="00FC70C3">
      <w:r>
        <w:separator/>
      </w:r>
    </w:p>
  </w:endnote>
  <w:endnote w:type="continuationSeparator" w:id="0">
    <w:p w14:paraId="457A6E7C" w14:textId="77777777" w:rsidR="00862368" w:rsidRDefault="00862368" w:rsidP="00FC7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  <w:embedRegular r:id="rId1" w:fontKey="{B591D10A-3F57-4083-8CCA-A52C8D04300B}"/>
    <w:embedBold r:id="rId2" w:fontKey="{3020F8A5-5FEA-4A5B-BC2C-623D455FFF49}"/>
    <w:embedItalic r:id="rId3" w:fontKey="{3811C5A0-15F9-4E13-A8F5-AEC614142177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4" w:subsetted="1" w:fontKey="{2D6B72CF-4054-4997-9E35-7CBFF786DCD4}"/>
    <w:embedBold r:id="rId5" w:subsetted="1" w:fontKey="{6A6CE4DA-F742-4AB5-87BE-A369371C5CB2}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nzel">
    <w:altName w:val="Calibri"/>
    <w:charset w:val="EE"/>
    <w:family w:val="auto"/>
    <w:pitch w:val="variable"/>
    <w:sig w:usb0="A00000EF" w:usb1="4000204B" w:usb2="00000000" w:usb3="00000000" w:csb0="00000093" w:csb1="00000000"/>
    <w:embedRegular r:id="rId6" w:fontKey="{E3119B84-C0D3-473A-8F49-5AB0CF05A24E}"/>
    <w:embedBold r:id="rId7" w:fontKey="{166D2BAC-EA9A-4369-9144-5CDE41C898BC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5F389" w14:textId="7D217189" w:rsidR="009F352C" w:rsidRDefault="002E00F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FC70C3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90443">
      <w:rPr>
        <w:rStyle w:val="slostrnky"/>
        <w:noProof/>
      </w:rPr>
      <w:t>1</w:t>
    </w:r>
    <w:r>
      <w:rPr>
        <w:rStyle w:val="slostrnky"/>
      </w:rPr>
      <w:fldChar w:fldCharType="end"/>
    </w:r>
  </w:p>
  <w:p w14:paraId="2DDC6E9E" w14:textId="77777777" w:rsidR="009F352C" w:rsidRDefault="009F352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FFF7D" w14:textId="77777777" w:rsidR="009F352C" w:rsidRDefault="002E00F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FC70C3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F4C73">
      <w:rPr>
        <w:rStyle w:val="slostrnky"/>
        <w:noProof/>
      </w:rPr>
      <w:t>2</w:t>
    </w:r>
    <w:r>
      <w:rPr>
        <w:rStyle w:val="slostrnky"/>
      </w:rPr>
      <w:fldChar w:fldCharType="end"/>
    </w:r>
  </w:p>
  <w:p w14:paraId="70C925F7" w14:textId="77777777" w:rsidR="009F352C" w:rsidRDefault="009F352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25E6A" w14:textId="03FCEA71" w:rsidR="00DB34FB" w:rsidRPr="00F84B41" w:rsidRDefault="00DB34FB" w:rsidP="00F84B41">
    <w:pPr>
      <w:pStyle w:val="Nadpis2"/>
      <w:pBdr>
        <w:bottom w:val="single" w:sz="12" w:space="1" w:color="auto"/>
      </w:pBdr>
      <w:rPr>
        <w:rFonts w:ascii="Cinzel" w:hAnsi="Cinzel"/>
        <w:sz w:val="18"/>
      </w:rPr>
    </w:pPr>
  </w:p>
  <w:p w14:paraId="3FA17883" w14:textId="3F957F4C" w:rsidR="00E16D89" w:rsidRDefault="00E16D89" w:rsidP="00E16D89">
    <w:pPr>
      <w:pStyle w:val="Nadpis2"/>
      <w:jc w:val="center"/>
      <w:rPr>
        <w:rFonts w:ascii="Cinzel" w:hAnsi="Cinzel" w:cs="Arial"/>
        <w:b w:val="0"/>
        <w:sz w:val="18"/>
        <w:szCs w:val="18"/>
      </w:rPr>
    </w:pPr>
    <w:r w:rsidRPr="00B24675">
      <w:rPr>
        <w:rFonts w:ascii="Cinzel" w:hAnsi="Cinzel" w:cs="Arial"/>
        <w:bCs w:val="0"/>
        <w:sz w:val="18"/>
        <w:szCs w:val="18"/>
      </w:rPr>
      <w:t>Advokátní kancelář</w:t>
    </w:r>
    <w:r w:rsidRPr="00F84B41">
      <w:rPr>
        <w:rFonts w:ascii="Cinzel" w:hAnsi="Cinzel"/>
        <w:sz w:val="18"/>
      </w:rPr>
      <w:t xml:space="preserve"> Karel Uhlíř </w:t>
    </w:r>
    <w:r w:rsidRPr="00B24675">
      <w:rPr>
        <w:rFonts w:ascii="Cinzel" w:hAnsi="Cinzel" w:cs="Arial"/>
        <w:bCs w:val="0"/>
        <w:sz w:val="18"/>
        <w:szCs w:val="18"/>
      </w:rPr>
      <w:t>s.r.o.</w:t>
    </w:r>
    <w:r>
      <w:rPr>
        <w:rFonts w:ascii="Cinzel" w:hAnsi="Cinzel" w:cs="Arial"/>
        <w:b w:val="0"/>
        <w:sz w:val="18"/>
        <w:szCs w:val="18"/>
      </w:rPr>
      <w:t>,</w:t>
    </w:r>
  </w:p>
  <w:p w14:paraId="65210AA0" w14:textId="7B549716" w:rsidR="00E16D89" w:rsidRDefault="00E16D89" w:rsidP="00E16D89">
    <w:pPr>
      <w:pStyle w:val="Nadpis2"/>
      <w:jc w:val="center"/>
      <w:rPr>
        <w:rFonts w:ascii="Cinzel" w:hAnsi="Cinzel" w:cs="Arial"/>
        <w:b w:val="0"/>
        <w:sz w:val="18"/>
        <w:szCs w:val="18"/>
      </w:rPr>
    </w:pPr>
    <w:r>
      <w:rPr>
        <w:rFonts w:ascii="Cinzel" w:hAnsi="Cinzel" w:cs="Arial"/>
        <w:b w:val="0"/>
        <w:sz w:val="18"/>
        <w:szCs w:val="18"/>
      </w:rPr>
      <w:t xml:space="preserve">IČO 291 16 058, </w:t>
    </w:r>
    <w:r w:rsidRPr="00186A93">
      <w:rPr>
        <w:rFonts w:ascii="Cinzel" w:hAnsi="Cinzel" w:cs="Arial"/>
        <w:b w:val="0"/>
        <w:sz w:val="18"/>
        <w:szCs w:val="18"/>
      </w:rPr>
      <w:t>zapsána v OR u Krajského soudu v Plzni v oddíle C, vložce 26008</w:t>
    </w:r>
  </w:p>
  <w:p w14:paraId="3F6EBC3F" w14:textId="77777777" w:rsidR="00E16D89" w:rsidRPr="00E16D89" w:rsidRDefault="00E16D89" w:rsidP="00E16D89"/>
  <w:p w14:paraId="2AB12732" w14:textId="03F6AD89" w:rsidR="00016F0C" w:rsidRPr="00477F85" w:rsidRDefault="00E16D89" w:rsidP="00DB34FB">
    <w:pPr>
      <w:rPr>
        <w:rFonts w:ascii="Cinzel" w:hAnsi="Cinzel" w:cs="Arial"/>
        <w:b/>
        <w:bCs/>
        <w:sz w:val="18"/>
        <w:szCs w:val="18"/>
      </w:rPr>
    </w:pPr>
    <w:proofErr w:type="gramStart"/>
    <w:r w:rsidRPr="00E16D89">
      <w:rPr>
        <w:rFonts w:ascii="Cinzel" w:hAnsi="Cinzel" w:cs="Arial"/>
        <w:sz w:val="18"/>
        <w:szCs w:val="18"/>
      </w:rPr>
      <w:t>sídlo:</w:t>
    </w:r>
    <w:r w:rsidR="00BE2C96">
      <w:rPr>
        <w:rFonts w:ascii="Cinzel" w:hAnsi="Cinzel" w:cs="Arial"/>
        <w:b/>
        <w:bCs/>
        <w:sz w:val="18"/>
        <w:szCs w:val="18"/>
      </w:rPr>
      <w:t xml:space="preserve">   </w:t>
    </w:r>
    <w:proofErr w:type="gramEnd"/>
    <w:r w:rsidR="00DB34FB">
      <w:rPr>
        <w:rFonts w:ascii="Cinzel" w:hAnsi="Cinzel" w:cs="Arial"/>
        <w:b/>
        <w:bCs/>
        <w:sz w:val="18"/>
        <w:szCs w:val="18"/>
      </w:rPr>
      <w:tab/>
    </w:r>
    <w:r w:rsidR="00B90443" w:rsidRPr="00477F85">
      <w:rPr>
        <w:rFonts w:ascii="Cinzel" w:hAnsi="Cinzel" w:cs="Arial"/>
        <w:b/>
        <w:bCs/>
        <w:sz w:val="18"/>
        <w:szCs w:val="18"/>
      </w:rPr>
      <w:t>Husova 722/13, Plzeň, 301 00</w:t>
    </w:r>
    <w:r w:rsidR="00016F0C" w:rsidRPr="00477F85">
      <w:rPr>
        <w:rFonts w:ascii="Cinzel" w:hAnsi="Cinzel" w:cs="Arial"/>
        <w:b/>
        <w:bCs/>
        <w:sz w:val="18"/>
        <w:szCs w:val="18"/>
      </w:rPr>
      <w:t xml:space="preserve"> </w:t>
    </w:r>
    <w:r w:rsidR="00016F0C" w:rsidRPr="00477F85">
      <w:rPr>
        <w:rFonts w:ascii="Cinzel" w:hAnsi="Cinzel" w:cs="Arial"/>
        <w:b/>
        <w:bCs/>
        <w:sz w:val="18"/>
        <w:szCs w:val="18"/>
      </w:rPr>
      <w:tab/>
    </w:r>
    <w:r w:rsidR="00016F0C" w:rsidRPr="00477F85">
      <w:rPr>
        <w:rFonts w:ascii="Cinzel" w:hAnsi="Cinzel" w:cs="Arial"/>
        <w:b/>
        <w:bCs/>
        <w:sz w:val="18"/>
        <w:szCs w:val="18"/>
      </w:rPr>
      <w:tab/>
    </w:r>
    <w:r w:rsidR="00016F0C" w:rsidRPr="00477F85">
      <w:rPr>
        <w:rFonts w:ascii="Cinzel" w:hAnsi="Cinzel" w:cs="Arial"/>
        <w:b/>
        <w:bCs/>
        <w:sz w:val="18"/>
        <w:szCs w:val="18"/>
      </w:rPr>
      <w:tab/>
    </w:r>
    <w:r w:rsidR="00DB34FB">
      <w:rPr>
        <w:rFonts w:ascii="Cinzel" w:hAnsi="Cinzel" w:cs="Arial"/>
        <w:b/>
        <w:bCs/>
        <w:sz w:val="18"/>
        <w:szCs w:val="18"/>
      </w:rPr>
      <w:tab/>
    </w:r>
    <w:proofErr w:type="gramStart"/>
    <w:r w:rsidR="00016F0C" w:rsidRPr="00E16D89">
      <w:rPr>
        <w:rFonts w:ascii="Cinzel" w:hAnsi="Cinzel" w:cs="Arial"/>
        <w:sz w:val="18"/>
        <w:szCs w:val="18"/>
      </w:rPr>
      <w:t>T</w:t>
    </w:r>
    <w:r w:rsidR="00477F85" w:rsidRPr="00E16D89">
      <w:rPr>
        <w:rFonts w:ascii="Cinzel" w:hAnsi="Cinzel" w:cs="Arial"/>
        <w:sz w:val="18"/>
        <w:szCs w:val="18"/>
      </w:rPr>
      <w:t>elefon</w:t>
    </w:r>
    <w:r w:rsidR="00016F0C" w:rsidRPr="00E16D89">
      <w:rPr>
        <w:rFonts w:ascii="Cinzel" w:hAnsi="Cinzel" w:cs="Arial"/>
        <w:sz w:val="18"/>
        <w:szCs w:val="18"/>
      </w:rPr>
      <w:t>:</w:t>
    </w:r>
    <w:r w:rsidR="00BE2C96">
      <w:rPr>
        <w:rFonts w:ascii="Cinzel" w:hAnsi="Cinzel" w:cs="Arial"/>
        <w:b/>
        <w:bCs/>
        <w:sz w:val="18"/>
        <w:szCs w:val="18"/>
      </w:rPr>
      <w:t xml:space="preserve">   </w:t>
    </w:r>
    <w:proofErr w:type="gramEnd"/>
    <w:r w:rsidR="00016F0C" w:rsidRPr="00477F85">
      <w:rPr>
        <w:rFonts w:ascii="Cinzel" w:hAnsi="Cinzel" w:cs="Arial"/>
        <w:b/>
        <w:bCs/>
        <w:sz w:val="18"/>
        <w:szCs w:val="18"/>
      </w:rPr>
      <w:t>+420 377 324 122</w:t>
    </w:r>
  </w:p>
  <w:p w14:paraId="05AFCFBA" w14:textId="6E6D13FB" w:rsidR="00016F0C" w:rsidRPr="00477F85" w:rsidRDefault="00016F0C" w:rsidP="00DB34FB">
    <w:pPr>
      <w:rPr>
        <w:rFonts w:ascii="Cinzel" w:hAnsi="Cinzel"/>
        <w:b/>
        <w:bCs/>
        <w:sz w:val="18"/>
        <w:szCs w:val="18"/>
      </w:rPr>
    </w:pPr>
    <w:proofErr w:type="gramStart"/>
    <w:r w:rsidRPr="00E16D89">
      <w:rPr>
        <w:rFonts w:ascii="Cinzel" w:hAnsi="Cinzel"/>
        <w:sz w:val="18"/>
        <w:szCs w:val="18"/>
      </w:rPr>
      <w:t>IČ</w:t>
    </w:r>
    <w:r w:rsidR="00410B1D" w:rsidRPr="00E16D89">
      <w:rPr>
        <w:rFonts w:ascii="Cinzel" w:hAnsi="Cinzel"/>
        <w:sz w:val="18"/>
        <w:szCs w:val="18"/>
      </w:rPr>
      <w:t>O</w:t>
    </w:r>
    <w:r w:rsidRPr="00E16D89">
      <w:rPr>
        <w:rFonts w:ascii="Cinzel" w:hAnsi="Cinzel"/>
        <w:sz w:val="18"/>
        <w:szCs w:val="18"/>
      </w:rPr>
      <w:t>:</w:t>
    </w:r>
    <w:r w:rsidRPr="00477F85">
      <w:rPr>
        <w:rFonts w:ascii="Cinzel" w:hAnsi="Cinzel"/>
        <w:b/>
        <w:bCs/>
        <w:sz w:val="18"/>
        <w:szCs w:val="18"/>
      </w:rPr>
      <w:t xml:space="preserve"> </w:t>
    </w:r>
    <w:r w:rsidR="00BE2C96">
      <w:rPr>
        <w:rFonts w:ascii="Cinzel" w:hAnsi="Cinzel"/>
        <w:b/>
        <w:bCs/>
        <w:sz w:val="18"/>
        <w:szCs w:val="18"/>
      </w:rPr>
      <w:t xml:space="preserve">  </w:t>
    </w:r>
    <w:proofErr w:type="gramEnd"/>
    <w:r w:rsidR="00BE2C96">
      <w:rPr>
        <w:rFonts w:ascii="Cinzel" w:hAnsi="Cinzel"/>
        <w:b/>
        <w:bCs/>
        <w:sz w:val="18"/>
        <w:szCs w:val="18"/>
      </w:rPr>
      <w:t xml:space="preserve">   </w:t>
    </w:r>
    <w:r w:rsidR="00DB34FB">
      <w:rPr>
        <w:rFonts w:ascii="Cinzel" w:hAnsi="Cinzel"/>
        <w:b/>
        <w:bCs/>
        <w:sz w:val="18"/>
        <w:szCs w:val="18"/>
      </w:rPr>
      <w:tab/>
    </w:r>
    <w:r w:rsidRPr="00477F85">
      <w:rPr>
        <w:rFonts w:ascii="Cinzel" w:hAnsi="Cinzel" w:cs="Arial"/>
        <w:b/>
        <w:bCs/>
        <w:sz w:val="18"/>
        <w:szCs w:val="18"/>
      </w:rPr>
      <w:t>291</w:t>
    </w:r>
    <w:r w:rsidR="00410B1D">
      <w:rPr>
        <w:rFonts w:ascii="Cinzel" w:hAnsi="Cinzel" w:cs="Arial"/>
        <w:b/>
        <w:bCs/>
        <w:sz w:val="18"/>
        <w:szCs w:val="18"/>
      </w:rPr>
      <w:t> </w:t>
    </w:r>
    <w:r w:rsidRPr="00477F85">
      <w:rPr>
        <w:rFonts w:ascii="Cinzel" w:hAnsi="Cinzel" w:cs="Arial"/>
        <w:b/>
        <w:bCs/>
        <w:sz w:val="18"/>
        <w:szCs w:val="18"/>
      </w:rPr>
      <w:t>16</w:t>
    </w:r>
    <w:r w:rsidR="00410B1D">
      <w:rPr>
        <w:rFonts w:ascii="Cinzel" w:hAnsi="Cinzel" w:cs="Arial"/>
        <w:b/>
        <w:bCs/>
        <w:sz w:val="18"/>
        <w:szCs w:val="18"/>
      </w:rPr>
      <w:t> </w:t>
    </w:r>
    <w:r w:rsidRPr="00477F85">
      <w:rPr>
        <w:rFonts w:ascii="Cinzel" w:hAnsi="Cinzel" w:cs="Arial"/>
        <w:b/>
        <w:bCs/>
        <w:sz w:val="18"/>
        <w:szCs w:val="18"/>
      </w:rPr>
      <w:t>058</w:t>
    </w:r>
    <w:r w:rsidRPr="00477F85">
      <w:rPr>
        <w:rFonts w:ascii="Cinzel" w:hAnsi="Cinzel"/>
        <w:b/>
        <w:bCs/>
        <w:sz w:val="18"/>
        <w:szCs w:val="18"/>
      </w:rPr>
      <w:t xml:space="preserve"> </w:t>
    </w:r>
    <w:r w:rsidRPr="00477F85">
      <w:rPr>
        <w:rFonts w:ascii="Cinzel" w:hAnsi="Cinzel"/>
        <w:b/>
        <w:bCs/>
        <w:sz w:val="18"/>
        <w:szCs w:val="18"/>
      </w:rPr>
      <w:tab/>
    </w:r>
    <w:r w:rsidRPr="00477F85">
      <w:rPr>
        <w:rFonts w:ascii="Cinzel" w:hAnsi="Cinzel"/>
        <w:b/>
        <w:bCs/>
        <w:sz w:val="18"/>
        <w:szCs w:val="18"/>
      </w:rPr>
      <w:tab/>
    </w:r>
    <w:r w:rsidRPr="00477F85">
      <w:rPr>
        <w:rFonts w:ascii="Cinzel" w:hAnsi="Cinzel"/>
        <w:b/>
        <w:bCs/>
        <w:sz w:val="18"/>
        <w:szCs w:val="18"/>
      </w:rPr>
      <w:tab/>
    </w:r>
    <w:r w:rsidRPr="00477F85">
      <w:rPr>
        <w:rFonts w:ascii="Cinzel" w:hAnsi="Cinzel"/>
        <w:b/>
        <w:bCs/>
        <w:sz w:val="18"/>
        <w:szCs w:val="18"/>
      </w:rPr>
      <w:tab/>
    </w:r>
    <w:r w:rsidRPr="00477F85">
      <w:rPr>
        <w:rFonts w:ascii="Cinzel" w:hAnsi="Cinzel"/>
        <w:b/>
        <w:bCs/>
        <w:sz w:val="18"/>
        <w:szCs w:val="18"/>
      </w:rPr>
      <w:tab/>
    </w:r>
    <w:r w:rsidR="00DB34FB">
      <w:rPr>
        <w:rFonts w:ascii="Cinzel" w:hAnsi="Cinzel"/>
        <w:b/>
        <w:bCs/>
        <w:sz w:val="18"/>
        <w:szCs w:val="18"/>
      </w:rPr>
      <w:tab/>
    </w:r>
    <w:proofErr w:type="gramStart"/>
    <w:r w:rsidR="00477F85" w:rsidRPr="00E16D89">
      <w:rPr>
        <w:rFonts w:ascii="Cinzel" w:hAnsi="Cinzel"/>
        <w:sz w:val="18"/>
        <w:szCs w:val="18"/>
      </w:rPr>
      <w:t>mobil:</w:t>
    </w:r>
    <w:r w:rsidRPr="00477F85">
      <w:rPr>
        <w:rFonts w:ascii="Cinzel" w:hAnsi="Cinzel"/>
        <w:b/>
        <w:bCs/>
        <w:sz w:val="18"/>
        <w:szCs w:val="18"/>
      </w:rPr>
      <w:t xml:space="preserve"> </w:t>
    </w:r>
    <w:r w:rsidR="00BE2C96">
      <w:rPr>
        <w:rFonts w:ascii="Cinzel" w:hAnsi="Cinzel"/>
        <w:b/>
        <w:bCs/>
        <w:sz w:val="18"/>
        <w:szCs w:val="18"/>
      </w:rPr>
      <w:t xml:space="preserve">  </w:t>
    </w:r>
    <w:proofErr w:type="gramEnd"/>
    <w:r w:rsidR="00BE2C96">
      <w:rPr>
        <w:rFonts w:ascii="Cinzel" w:hAnsi="Cinzel"/>
        <w:b/>
        <w:bCs/>
        <w:sz w:val="18"/>
        <w:szCs w:val="18"/>
      </w:rPr>
      <w:t xml:space="preserve">   </w:t>
    </w:r>
    <w:r w:rsidR="00B93D9A">
      <w:rPr>
        <w:rFonts w:ascii="Cinzel" w:hAnsi="Cinzel"/>
        <w:b/>
        <w:bCs/>
        <w:sz w:val="18"/>
        <w:szCs w:val="18"/>
      </w:rPr>
      <w:t xml:space="preserve">  </w:t>
    </w:r>
    <w:r w:rsidRPr="00477F85">
      <w:rPr>
        <w:rFonts w:ascii="Cinzel" w:hAnsi="Cinzel"/>
        <w:b/>
        <w:bCs/>
        <w:sz w:val="18"/>
        <w:szCs w:val="18"/>
      </w:rPr>
      <w:t>+420 607 041 411-2</w:t>
    </w:r>
  </w:p>
  <w:p w14:paraId="62088498" w14:textId="2506238C" w:rsidR="009F352C" w:rsidRPr="00F84B41" w:rsidRDefault="00E16D89" w:rsidP="00DB34FB">
    <w:pPr>
      <w:rPr>
        <w:rFonts w:ascii="Cinzel" w:hAnsi="Cinzel"/>
        <w:b/>
        <w:sz w:val="20"/>
      </w:rPr>
    </w:pPr>
    <w:r w:rsidRPr="00E16D89">
      <w:rPr>
        <w:rFonts w:ascii="Cinzel" w:hAnsi="Cinzel"/>
        <w:sz w:val="18"/>
        <w:szCs w:val="18"/>
      </w:rPr>
      <w:t>WEB:</w:t>
    </w:r>
    <w:r>
      <w:rPr>
        <w:rFonts w:ascii="Cinzel" w:hAnsi="Cinzel"/>
        <w:b/>
        <w:bCs/>
        <w:sz w:val="18"/>
        <w:szCs w:val="18"/>
      </w:rPr>
      <w:t xml:space="preserve"> </w:t>
    </w:r>
    <w:r w:rsidR="00BE2C96">
      <w:rPr>
        <w:rFonts w:ascii="Cinzel" w:hAnsi="Cinzel"/>
        <w:b/>
        <w:bCs/>
        <w:sz w:val="18"/>
        <w:szCs w:val="18"/>
      </w:rPr>
      <w:tab/>
    </w:r>
    <w:r w:rsidRPr="00E16D89">
      <w:rPr>
        <w:rFonts w:ascii="Cinzel" w:hAnsi="Cinzel"/>
        <w:b/>
        <w:bCs/>
        <w:sz w:val="18"/>
        <w:szCs w:val="18"/>
      </w:rPr>
      <w:t>www.pravnici-plzen.cz</w:t>
    </w:r>
    <w:r w:rsidR="00B90443" w:rsidRPr="00477F85">
      <w:rPr>
        <w:rFonts w:ascii="Cinzel" w:hAnsi="Cinzel"/>
        <w:b/>
        <w:bCs/>
        <w:sz w:val="18"/>
        <w:szCs w:val="18"/>
      </w:rPr>
      <w:t xml:space="preserve"> </w:t>
    </w:r>
    <w:r w:rsidR="00B90443" w:rsidRPr="00477F85">
      <w:rPr>
        <w:rFonts w:ascii="Cinzel" w:hAnsi="Cinzel"/>
        <w:b/>
        <w:bCs/>
        <w:sz w:val="18"/>
        <w:szCs w:val="18"/>
      </w:rPr>
      <w:tab/>
    </w:r>
    <w:r w:rsidR="00B90443" w:rsidRPr="00477F85">
      <w:rPr>
        <w:rFonts w:ascii="Cinzel" w:hAnsi="Cinzel"/>
        <w:b/>
        <w:bCs/>
        <w:sz w:val="18"/>
        <w:szCs w:val="18"/>
      </w:rPr>
      <w:tab/>
    </w:r>
    <w:r w:rsidR="00016F0C" w:rsidRPr="00477F85">
      <w:rPr>
        <w:rFonts w:ascii="Cinzel" w:hAnsi="Cinzel"/>
        <w:b/>
        <w:bCs/>
        <w:sz w:val="18"/>
        <w:szCs w:val="18"/>
      </w:rPr>
      <w:tab/>
    </w:r>
    <w:r w:rsidR="00016F0C" w:rsidRPr="00477F85">
      <w:rPr>
        <w:rFonts w:ascii="Cinzel" w:hAnsi="Cinzel"/>
        <w:b/>
        <w:bCs/>
        <w:sz w:val="18"/>
        <w:szCs w:val="18"/>
      </w:rPr>
      <w:tab/>
    </w:r>
    <w:proofErr w:type="gramStart"/>
    <w:r w:rsidRPr="00F84B41">
      <w:rPr>
        <w:rFonts w:ascii="Cinzel" w:hAnsi="Cinzel"/>
        <w:sz w:val="18"/>
      </w:rPr>
      <w:t>e</w:t>
    </w:r>
    <w:r w:rsidR="00477F85" w:rsidRPr="00F84B41">
      <w:rPr>
        <w:rFonts w:ascii="Cinzel" w:hAnsi="Cinzel"/>
        <w:sz w:val="18"/>
      </w:rPr>
      <w:t>-mail</w:t>
    </w:r>
    <w:r w:rsidR="00F02EB1" w:rsidRPr="00F84B41">
      <w:rPr>
        <w:rFonts w:ascii="Cinzel" w:hAnsi="Cinzel"/>
        <w:sz w:val="18"/>
      </w:rPr>
      <w:t>:</w:t>
    </w:r>
    <w:r w:rsidR="00F02EB1" w:rsidRPr="00F84B41">
      <w:rPr>
        <w:rFonts w:ascii="Cinzel" w:hAnsi="Cinzel"/>
        <w:b/>
        <w:sz w:val="18"/>
      </w:rPr>
      <w:t xml:space="preserve"> </w:t>
    </w:r>
    <w:r w:rsidR="00BE2C96">
      <w:rPr>
        <w:rFonts w:ascii="Cinzel" w:hAnsi="Cinzel"/>
        <w:b/>
        <w:bCs/>
        <w:sz w:val="18"/>
        <w:szCs w:val="18"/>
      </w:rPr>
      <w:t xml:space="preserve">  </w:t>
    </w:r>
    <w:proofErr w:type="gramEnd"/>
    <w:r w:rsidR="00B93D9A">
      <w:rPr>
        <w:rFonts w:ascii="Cinzel" w:hAnsi="Cinzel"/>
        <w:b/>
        <w:bCs/>
        <w:sz w:val="18"/>
        <w:szCs w:val="18"/>
      </w:rPr>
      <w:t xml:space="preserve">    </w:t>
    </w:r>
    <w:r w:rsidR="00B93D9A" w:rsidRPr="00F84B41">
      <w:rPr>
        <w:rFonts w:ascii="Cinzel" w:hAnsi="Cinzel"/>
        <w:b/>
        <w:sz w:val="18"/>
      </w:rPr>
      <w:t>u</w:t>
    </w:r>
    <w:r w:rsidR="00BE2C96" w:rsidRPr="00F84B41">
      <w:rPr>
        <w:rFonts w:ascii="Cinzel" w:hAnsi="Cinzel"/>
        <w:b/>
        <w:sz w:val="18"/>
      </w:rPr>
      <w:t>hlir.</w:t>
    </w:r>
    <w:r w:rsidR="00BE2C96" w:rsidRPr="00BE2C96">
      <w:rPr>
        <w:rFonts w:ascii="Cinzel" w:hAnsi="Cinzel"/>
        <w:b/>
        <w:bCs/>
        <w:sz w:val="18"/>
        <w:szCs w:val="18"/>
      </w:rPr>
      <w:t>akpodatelna</w:t>
    </w:r>
    <w:r w:rsidR="00BE2C96" w:rsidRPr="00F84B41">
      <w:rPr>
        <w:rFonts w:ascii="Cinzel" w:hAnsi="Cinzel"/>
        <w:b/>
        <w:sz w:val="18"/>
      </w:rPr>
      <w:t>@cautio.cz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7BCEB" w14:textId="77777777" w:rsidR="00862368" w:rsidRDefault="00862368" w:rsidP="00FC70C3">
      <w:r>
        <w:separator/>
      </w:r>
    </w:p>
  </w:footnote>
  <w:footnote w:type="continuationSeparator" w:id="0">
    <w:p w14:paraId="78AEF598" w14:textId="77777777" w:rsidR="00862368" w:rsidRDefault="00862368" w:rsidP="00FC7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6EA87" w14:textId="41929102" w:rsidR="009F352C" w:rsidRPr="00F84B41" w:rsidRDefault="00B94D7A" w:rsidP="00F84B41">
    <w:pPr>
      <w:pStyle w:val="Nadpis1"/>
      <w:ind w:hanging="284"/>
      <w:jc w:val="center"/>
      <w:rPr>
        <w:rFonts w:ascii="Cinzel" w:hAnsi="Cinzel"/>
        <w:b w:val="0"/>
        <w:sz w:val="20"/>
      </w:rPr>
    </w:pPr>
    <w:r>
      <w:rPr>
        <w:rFonts w:ascii="Cinzel" w:hAnsi="Cinzel" w:cs="Arial"/>
        <w:b w:val="0"/>
        <w:noProof/>
        <w:sz w:val="20"/>
        <w:szCs w:val="20"/>
      </w:rPr>
      <w:drawing>
        <wp:inline distT="0" distB="0" distL="0" distR="0" wp14:anchorId="1159DA22" wp14:editId="3AA091BF">
          <wp:extent cx="2038350" cy="1312713"/>
          <wp:effectExtent l="0" t="0" r="0" b="1905"/>
          <wp:docPr id="28780906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0578" cy="13463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640AA" w:rsidRPr="004640AA">
      <w:rPr>
        <w:rFonts w:ascii="Cinzel" w:hAnsi="Cinzel" w:cs="Arial"/>
        <w:bCs w:val="0"/>
        <w:sz w:val="18"/>
        <w:szCs w:val="18"/>
      </w:rPr>
      <w:t>_______________________________________________________________________________________________________________</w:t>
    </w:r>
    <w:r w:rsidR="00FC70C3"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21D20"/>
    <w:multiLevelType w:val="hybridMultilevel"/>
    <w:tmpl w:val="6CB6E7DC"/>
    <w:lvl w:ilvl="0" w:tplc="137E43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E718A"/>
    <w:multiLevelType w:val="hybridMultilevel"/>
    <w:tmpl w:val="8C9A6AD6"/>
    <w:lvl w:ilvl="0" w:tplc="FFB0BF4E">
      <w:numFmt w:val="bullet"/>
      <w:lvlText w:val="-"/>
      <w:lvlJc w:val="left"/>
      <w:pPr>
        <w:ind w:left="2124" w:hanging="360"/>
      </w:pPr>
      <w:rPr>
        <w:rFonts w:ascii="Book Antiqua" w:eastAsia="Times New Roman" w:hAnsi="Book Antiqu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84" w:hanging="360"/>
      </w:pPr>
      <w:rPr>
        <w:rFonts w:ascii="Wingdings" w:hAnsi="Wingdings" w:hint="default"/>
      </w:rPr>
    </w:lvl>
  </w:abstractNum>
  <w:abstractNum w:abstractNumId="2" w15:restartNumberingAfterBreak="0">
    <w:nsid w:val="2935071E"/>
    <w:multiLevelType w:val="hybridMultilevel"/>
    <w:tmpl w:val="B93E2404"/>
    <w:lvl w:ilvl="0" w:tplc="18E681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5424F0"/>
    <w:multiLevelType w:val="hybridMultilevel"/>
    <w:tmpl w:val="534A9D9E"/>
    <w:lvl w:ilvl="0" w:tplc="9F1A2DA4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" w15:restartNumberingAfterBreak="0">
    <w:nsid w:val="39761737"/>
    <w:multiLevelType w:val="hybridMultilevel"/>
    <w:tmpl w:val="2FDC558C"/>
    <w:lvl w:ilvl="0" w:tplc="AF18CA7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1265D2"/>
    <w:multiLevelType w:val="hybridMultilevel"/>
    <w:tmpl w:val="F63AA6B8"/>
    <w:lvl w:ilvl="0" w:tplc="376ED460">
      <w:start w:val="301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40405C"/>
    <w:multiLevelType w:val="hybridMultilevel"/>
    <w:tmpl w:val="3AAA1E5A"/>
    <w:lvl w:ilvl="0" w:tplc="B57E18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EC0EBF"/>
    <w:multiLevelType w:val="hybridMultilevel"/>
    <w:tmpl w:val="8FF41F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929BA4">
      <w:start w:val="1"/>
      <w:numFmt w:val="bullet"/>
      <w:lvlText w:val="-"/>
      <w:lvlJc w:val="left"/>
      <w:pPr>
        <w:ind w:left="1440" w:hanging="360"/>
      </w:pPr>
      <w:rPr>
        <w:rFonts w:ascii="Book Antiqua" w:hAnsi="Book Antiqua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F77E4"/>
    <w:multiLevelType w:val="hybridMultilevel"/>
    <w:tmpl w:val="DDFA7D3E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5CE03C7A"/>
    <w:multiLevelType w:val="hybridMultilevel"/>
    <w:tmpl w:val="16B6A42A"/>
    <w:lvl w:ilvl="0" w:tplc="5E02E132">
      <w:numFmt w:val="decimal"/>
      <w:lvlText w:val="-"/>
      <w:lvlJc w:val="left"/>
      <w:pPr>
        <w:ind w:left="1068" w:hanging="360"/>
      </w:pPr>
      <w:rPr>
        <w:rFonts w:ascii="Book Antiqua" w:eastAsia="Times New Roman" w:hAnsi="Book Antiqua" w:cs="Times New Roman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771746"/>
    <w:multiLevelType w:val="hybridMultilevel"/>
    <w:tmpl w:val="466AD736"/>
    <w:lvl w:ilvl="0" w:tplc="48929BA4">
      <w:start w:val="1"/>
      <w:numFmt w:val="bullet"/>
      <w:lvlText w:val="-"/>
      <w:lvlJc w:val="left"/>
      <w:pPr>
        <w:ind w:left="780" w:hanging="360"/>
      </w:pPr>
      <w:rPr>
        <w:rFonts w:ascii="Book Antiqua" w:hAnsi="Book Antiqua" w:hint="default"/>
      </w:rPr>
    </w:lvl>
    <w:lvl w:ilvl="1" w:tplc="48929BA4">
      <w:start w:val="1"/>
      <w:numFmt w:val="bullet"/>
      <w:lvlText w:val="-"/>
      <w:lvlJc w:val="left"/>
      <w:pPr>
        <w:ind w:left="1500" w:hanging="360"/>
      </w:pPr>
      <w:rPr>
        <w:rFonts w:ascii="Book Antiqua" w:hAnsi="Book Antiqua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72EE70B8"/>
    <w:multiLevelType w:val="hybridMultilevel"/>
    <w:tmpl w:val="70ACD19E"/>
    <w:lvl w:ilvl="0" w:tplc="49A6E1F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40F4097"/>
    <w:multiLevelType w:val="hybridMultilevel"/>
    <w:tmpl w:val="DC98507C"/>
    <w:lvl w:ilvl="0" w:tplc="F79499C6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4A0B07"/>
    <w:multiLevelType w:val="hybridMultilevel"/>
    <w:tmpl w:val="DA08E33E"/>
    <w:lvl w:ilvl="0" w:tplc="AA389850">
      <w:start w:val="625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617461">
    <w:abstractNumId w:val="7"/>
  </w:num>
  <w:num w:numId="2" w16cid:durableId="72706049">
    <w:abstractNumId w:val="3"/>
  </w:num>
  <w:num w:numId="3" w16cid:durableId="23098327">
    <w:abstractNumId w:val="8"/>
  </w:num>
  <w:num w:numId="4" w16cid:durableId="1507868762">
    <w:abstractNumId w:val="1"/>
  </w:num>
  <w:num w:numId="5" w16cid:durableId="864058078">
    <w:abstractNumId w:val="13"/>
  </w:num>
  <w:num w:numId="6" w16cid:durableId="110168224">
    <w:abstractNumId w:val="0"/>
  </w:num>
  <w:num w:numId="7" w16cid:durableId="1848902102">
    <w:abstractNumId w:val="2"/>
  </w:num>
  <w:num w:numId="8" w16cid:durableId="1733962653">
    <w:abstractNumId w:val="4"/>
  </w:num>
  <w:num w:numId="9" w16cid:durableId="2057657068">
    <w:abstractNumId w:val="6"/>
  </w:num>
  <w:num w:numId="10" w16cid:durableId="486938593">
    <w:abstractNumId w:val="5"/>
  </w:num>
  <w:num w:numId="11" w16cid:durableId="1659844521">
    <w:abstractNumId w:val="12"/>
  </w:num>
  <w:num w:numId="12" w16cid:durableId="12996037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79803922">
    <w:abstractNumId w:val="10"/>
  </w:num>
  <w:num w:numId="14" w16cid:durableId="7817319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E0A"/>
    <w:rsid w:val="00006237"/>
    <w:rsid w:val="00006F7C"/>
    <w:rsid w:val="0001048C"/>
    <w:rsid w:val="00012F35"/>
    <w:rsid w:val="00016F0C"/>
    <w:rsid w:val="00017DA2"/>
    <w:rsid w:val="00020B60"/>
    <w:rsid w:val="000217D7"/>
    <w:rsid w:val="00030D28"/>
    <w:rsid w:val="00036D5C"/>
    <w:rsid w:val="00040EB0"/>
    <w:rsid w:val="00046CE6"/>
    <w:rsid w:val="00047965"/>
    <w:rsid w:val="00050DB3"/>
    <w:rsid w:val="00055611"/>
    <w:rsid w:val="00065980"/>
    <w:rsid w:val="000704C5"/>
    <w:rsid w:val="00076D09"/>
    <w:rsid w:val="00077DB2"/>
    <w:rsid w:val="0008497A"/>
    <w:rsid w:val="00085F3E"/>
    <w:rsid w:val="00086846"/>
    <w:rsid w:val="00090B1C"/>
    <w:rsid w:val="000922D5"/>
    <w:rsid w:val="00093E6D"/>
    <w:rsid w:val="0009520C"/>
    <w:rsid w:val="000A1469"/>
    <w:rsid w:val="000A7E4F"/>
    <w:rsid w:val="000B1B8C"/>
    <w:rsid w:val="000B1E07"/>
    <w:rsid w:val="000C31AB"/>
    <w:rsid w:val="000C5FB9"/>
    <w:rsid w:val="000D02BA"/>
    <w:rsid w:val="000D4395"/>
    <w:rsid w:val="000D43BC"/>
    <w:rsid w:val="000D70ED"/>
    <w:rsid w:val="000E523B"/>
    <w:rsid w:val="00103457"/>
    <w:rsid w:val="001102B3"/>
    <w:rsid w:val="001126D9"/>
    <w:rsid w:val="0011638F"/>
    <w:rsid w:val="001170AC"/>
    <w:rsid w:val="00122A36"/>
    <w:rsid w:val="00122E97"/>
    <w:rsid w:val="001253B1"/>
    <w:rsid w:val="001303F6"/>
    <w:rsid w:val="00130A1E"/>
    <w:rsid w:val="001352ED"/>
    <w:rsid w:val="00166077"/>
    <w:rsid w:val="001664A7"/>
    <w:rsid w:val="00167791"/>
    <w:rsid w:val="0017441A"/>
    <w:rsid w:val="00182C2B"/>
    <w:rsid w:val="00186A93"/>
    <w:rsid w:val="0019135F"/>
    <w:rsid w:val="00194758"/>
    <w:rsid w:val="00195505"/>
    <w:rsid w:val="001A0BDF"/>
    <w:rsid w:val="001B69A3"/>
    <w:rsid w:val="001D142D"/>
    <w:rsid w:val="001D1B3F"/>
    <w:rsid w:val="001D221E"/>
    <w:rsid w:val="001D2437"/>
    <w:rsid w:val="001D6F72"/>
    <w:rsid w:val="001F1D13"/>
    <w:rsid w:val="001F2846"/>
    <w:rsid w:val="001F37E9"/>
    <w:rsid w:val="00202AE8"/>
    <w:rsid w:val="00204923"/>
    <w:rsid w:val="002053CC"/>
    <w:rsid w:val="00205643"/>
    <w:rsid w:val="00210ADE"/>
    <w:rsid w:val="00212FB1"/>
    <w:rsid w:val="002149A6"/>
    <w:rsid w:val="00215672"/>
    <w:rsid w:val="0022656D"/>
    <w:rsid w:val="002324B4"/>
    <w:rsid w:val="002412DA"/>
    <w:rsid w:val="002441B1"/>
    <w:rsid w:val="00253509"/>
    <w:rsid w:val="00253C71"/>
    <w:rsid w:val="00267A01"/>
    <w:rsid w:val="002726A0"/>
    <w:rsid w:val="00275466"/>
    <w:rsid w:val="002809CD"/>
    <w:rsid w:val="002823D3"/>
    <w:rsid w:val="002830D1"/>
    <w:rsid w:val="002867EE"/>
    <w:rsid w:val="00293052"/>
    <w:rsid w:val="002A33C6"/>
    <w:rsid w:val="002A786E"/>
    <w:rsid w:val="002A7977"/>
    <w:rsid w:val="002B090A"/>
    <w:rsid w:val="002B0DEC"/>
    <w:rsid w:val="002B1907"/>
    <w:rsid w:val="002B4A09"/>
    <w:rsid w:val="002C2A0D"/>
    <w:rsid w:val="002C4298"/>
    <w:rsid w:val="002C520E"/>
    <w:rsid w:val="002C74DE"/>
    <w:rsid w:val="002D65DF"/>
    <w:rsid w:val="002E00FA"/>
    <w:rsid w:val="002F289F"/>
    <w:rsid w:val="002F3A5D"/>
    <w:rsid w:val="002F4E39"/>
    <w:rsid w:val="002F71B7"/>
    <w:rsid w:val="00305CEE"/>
    <w:rsid w:val="00311852"/>
    <w:rsid w:val="0032368B"/>
    <w:rsid w:val="003237B6"/>
    <w:rsid w:val="00327D93"/>
    <w:rsid w:val="003374FD"/>
    <w:rsid w:val="0034024C"/>
    <w:rsid w:val="003410ED"/>
    <w:rsid w:val="00351449"/>
    <w:rsid w:val="003563C0"/>
    <w:rsid w:val="00363E59"/>
    <w:rsid w:val="00366C1E"/>
    <w:rsid w:val="00372F12"/>
    <w:rsid w:val="0037520F"/>
    <w:rsid w:val="0037615A"/>
    <w:rsid w:val="00383944"/>
    <w:rsid w:val="00384211"/>
    <w:rsid w:val="003A5E23"/>
    <w:rsid w:val="003A619C"/>
    <w:rsid w:val="003A7580"/>
    <w:rsid w:val="003E5BBA"/>
    <w:rsid w:val="003F0BAC"/>
    <w:rsid w:val="00403875"/>
    <w:rsid w:val="00410B1D"/>
    <w:rsid w:val="00412E44"/>
    <w:rsid w:val="00421EA0"/>
    <w:rsid w:val="004222C6"/>
    <w:rsid w:val="004447D6"/>
    <w:rsid w:val="004500EE"/>
    <w:rsid w:val="0045757F"/>
    <w:rsid w:val="004616E1"/>
    <w:rsid w:val="00461C2A"/>
    <w:rsid w:val="004640AA"/>
    <w:rsid w:val="00467617"/>
    <w:rsid w:val="004718BE"/>
    <w:rsid w:val="00477F85"/>
    <w:rsid w:val="0048555C"/>
    <w:rsid w:val="0049267F"/>
    <w:rsid w:val="00496B7E"/>
    <w:rsid w:val="004A0EEF"/>
    <w:rsid w:val="004B1C64"/>
    <w:rsid w:val="004B7A1A"/>
    <w:rsid w:val="004C0094"/>
    <w:rsid w:val="004C1CF2"/>
    <w:rsid w:val="004C7A66"/>
    <w:rsid w:val="004D3149"/>
    <w:rsid w:val="004D3CDF"/>
    <w:rsid w:val="004E6662"/>
    <w:rsid w:val="004F2242"/>
    <w:rsid w:val="004F664F"/>
    <w:rsid w:val="005074F1"/>
    <w:rsid w:val="00511E0A"/>
    <w:rsid w:val="005177E8"/>
    <w:rsid w:val="00530347"/>
    <w:rsid w:val="00535A70"/>
    <w:rsid w:val="00543AF8"/>
    <w:rsid w:val="00547085"/>
    <w:rsid w:val="005633EA"/>
    <w:rsid w:val="00566DEE"/>
    <w:rsid w:val="005727A9"/>
    <w:rsid w:val="005752E8"/>
    <w:rsid w:val="005B4072"/>
    <w:rsid w:val="005C2547"/>
    <w:rsid w:val="005C50F6"/>
    <w:rsid w:val="005F0B37"/>
    <w:rsid w:val="005F1600"/>
    <w:rsid w:val="00600003"/>
    <w:rsid w:val="00600228"/>
    <w:rsid w:val="00600425"/>
    <w:rsid w:val="00612E6B"/>
    <w:rsid w:val="00617469"/>
    <w:rsid w:val="00617DE3"/>
    <w:rsid w:val="00622ADF"/>
    <w:rsid w:val="00635445"/>
    <w:rsid w:val="00637DF3"/>
    <w:rsid w:val="00637FF8"/>
    <w:rsid w:val="00641E6A"/>
    <w:rsid w:val="0065130A"/>
    <w:rsid w:val="006513D5"/>
    <w:rsid w:val="0065707C"/>
    <w:rsid w:val="006652FB"/>
    <w:rsid w:val="00667D10"/>
    <w:rsid w:val="0067128B"/>
    <w:rsid w:val="00671E3A"/>
    <w:rsid w:val="00682DF7"/>
    <w:rsid w:val="006902B3"/>
    <w:rsid w:val="0069248C"/>
    <w:rsid w:val="006A5975"/>
    <w:rsid w:val="006B160A"/>
    <w:rsid w:val="006B60FC"/>
    <w:rsid w:val="006C17B1"/>
    <w:rsid w:val="006C2730"/>
    <w:rsid w:val="006C3B76"/>
    <w:rsid w:val="006C3E05"/>
    <w:rsid w:val="006D1153"/>
    <w:rsid w:val="006D1452"/>
    <w:rsid w:val="006D18A5"/>
    <w:rsid w:val="006E5192"/>
    <w:rsid w:val="006F382E"/>
    <w:rsid w:val="006F5EDB"/>
    <w:rsid w:val="006F7126"/>
    <w:rsid w:val="00703F35"/>
    <w:rsid w:val="00705856"/>
    <w:rsid w:val="00725065"/>
    <w:rsid w:val="00726442"/>
    <w:rsid w:val="007339FC"/>
    <w:rsid w:val="00735DCA"/>
    <w:rsid w:val="00742501"/>
    <w:rsid w:val="00756A4D"/>
    <w:rsid w:val="007611B1"/>
    <w:rsid w:val="0077099B"/>
    <w:rsid w:val="00772DD9"/>
    <w:rsid w:val="00776EFA"/>
    <w:rsid w:val="00793762"/>
    <w:rsid w:val="00794297"/>
    <w:rsid w:val="007A0996"/>
    <w:rsid w:val="007A4AFF"/>
    <w:rsid w:val="007B19C0"/>
    <w:rsid w:val="007B43F1"/>
    <w:rsid w:val="007C0388"/>
    <w:rsid w:val="007C7DB5"/>
    <w:rsid w:val="007E636E"/>
    <w:rsid w:val="007F6B63"/>
    <w:rsid w:val="00800B3D"/>
    <w:rsid w:val="008033DF"/>
    <w:rsid w:val="00804621"/>
    <w:rsid w:val="008053F0"/>
    <w:rsid w:val="00820B22"/>
    <w:rsid w:val="00822359"/>
    <w:rsid w:val="008337DA"/>
    <w:rsid w:val="00837403"/>
    <w:rsid w:val="00840C74"/>
    <w:rsid w:val="00843367"/>
    <w:rsid w:val="00855864"/>
    <w:rsid w:val="00855CFE"/>
    <w:rsid w:val="00860784"/>
    <w:rsid w:val="00862368"/>
    <w:rsid w:val="00862CE9"/>
    <w:rsid w:val="00863ADC"/>
    <w:rsid w:val="00864718"/>
    <w:rsid w:val="00876478"/>
    <w:rsid w:val="0088593B"/>
    <w:rsid w:val="00892B44"/>
    <w:rsid w:val="0089461D"/>
    <w:rsid w:val="008B0149"/>
    <w:rsid w:val="008C612C"/>
    <w:rsid w:val="008D207D"/>
    <w:rsid w:val="008D3CC2"/>
    <w:rsid w:val="008D6E9C"/>
    <w:rsid w:val="008E30B6"/>
    <w:rsid w:val="008E5A5E"/>
    <w:rsid w:val="008E6348"/>
    <w:rsid w:val="008E7D98"/>
    <w:rsid w:val="008F15B0"/>
    <w:rsid w:val="008F328C"/>
    <w:rsid w:val="00917EFF"/>
    <w:rsid w:val="009202AC"/>
    <w:rsid w:val="0092076F"/>
    <w:rsid w:val="0092785C"/>
    <w:rsid w:val="009353C0"/>
    <w:rsid w:val="0094306A"/>
    <w:rsid w:val="009443C9"/>
    <w:rsid w:val="00950E67"/>
    <w:rsid w:val="009623E1"/>
    <w:rsid w:val="0096795A"/>
    <w:rsid w:val="009700BE"/>
    <w:rsid w:val="0097576D"/>
    <w:rsid w:val="00980360"/>
    <w:rsid w:val="00994BF7"/>
    <w:rsid w:val="009A0430"/>
    <w:rsid w:val="009A0A67"/>
    <w:rsid w:val="009A1FFF"/>
    <w:rsid w:val="009A2A3C"/>
    <w:rsid w:val="009A6372"/>
    <w:rsid w:val="009C1F3F"/>
    <w:rsid w:val="009C5B3A"/>
    <w:rsid w:val="009D36C9"/>
    <w:rsid w:val="009D44D3"/>
    <w:rsid w:val="009E4921"/>
    <w:rsid w:val="009E4A6C"/>
    <w:rsid w:val="009F19C2"/>
    <w:rsid w:val="009F352C"/>
    <w:rsid w:val="009F3978"/>
    <w:rsid w:val="009F479C"/>
    <w:rsid w:val="009F4C73"/>
    <w:rsid w:val="009F5D24"/>
    <w:rsid w:val="00A01984"/>
    <w:rsid w:val="00A01CD6"/>
    <w:rsid w:val="00A040F5"/>
    <w:rsid w:val="00A110A4"/>
    <w:rsid w:val="00A11D5B"/>
    <w:rsid w:val="00A133FC"/>
    <w:rsid w:val="00A20114"/>
    <w:rsid w:val="00A300B2"/>
    <w:rsid w:val="00A37DC2"/>
    <w:rsid w:val="00A37E3F"/>
    <w:rsid w:val="00A50FEB"/>
    <w:rsid w:val="00A6085E"/>
    <w:rsid w:val="00A6524D"/>
    <w:rsid w:val="00A75EA7"/>
    <w:rsid w:val="00A869C9"/>
    <w:rsid w:val="00A95491"/>
    <w:rsid w:val="00AA0E75"/>
    <w:rsid w:val="00AA2A46"/>
    <w:rsid w:val="00AB3B0A"/>
    <w:rsid w:val="00AC3013"/>
    <w:rsid w:val="00AC3A83"/>
    <w:rsid w:val="00AC5C37"/>
    <w:rsid w:val="00AC7D41"/>
    <w:rsid w:val="00AD19EA"/>
    <w:rsid w:val="00AD2F03"/>
    <w:rsid w:val="00AD3748"/>
    <w:rsid w:val="00AE35A7"/>
    <w:rsid w:val="00AE52B4"/>
    <w:rsid w:val="00AE550E"/>
    <w:rsid w:val="00AE56D9"/>
    <w:rsid w:val="00AE6352"/>
    <w:rsid w:val="00AE7715"/>
    <w:rsid w:val="00AF5B43"/>
    <w:rsid w:val="00B00936"/>
    <w:rsid w:val="00B04B46"/>
    <w:rsid w:val="00B15656"/>
    <w:rsid w:val="00B20643"/>
    <w:rsid w:val="00B24675"/>
    <w:rsid w:val="00B43BE2"/>
    <w:rsid w:val="00B44434"/>
    <w:rsid w:val="00B505E8"/>
    <w:rsid w:val="00B50679"/>
    <w:rsid w:val="00B508C0"/>
    <w:rsid w:val="00B51C03"/>
    <w:rsid w:val="00B52796"/>
    <w:rsid w:val="00B54D42"/>
    <w:rsid w:val="00B55537"/>
    <w:rsid w:val="00B63468"/>
    <w:rsid w:val="00B63CBC"/>
    <w:rsid w:val="00B6434F"/>
    <w:rsid w:val="00B67ECD"/>
    <w:rsid w:val="00B7294D"/>
    <w:rsid w:val="00B72E58"/>
    <w:rsid w:val="00B750A1"/>
    <w:rsid w:val="00B761F7"/>
    <w:rsid w:val="00B865BE"/>
    <w:rsid w:val="00B90045"/>
    <w:rsid w:val="00B90443"/>
    <w:rsid w:val="00B93D9A"/>
    <w:rsid w:val="00B94D7A"/>
    <w:rsid w:val="00BA1C74"/>
    <w:rsid w:val="00BA2CBA"/>
    <w:rsid w:val="00BA3084"/>
    <w:rsid w:val="00BA51BA"/>
    <w:rsid w:val="00BB3C35"/>
    <w:rsid w:val="00BC0CC1"/>
    <w:rsid w:val="00BC352D"/>
    <w:rsid w:val="00BC643F"/>
    <w:rsid w:val="00BC686A"/>
    <w:rsid w:val="00BD496C"/>
    <w:rsid w:val="00BE136F"/>
    <w:rsid w:val="00BE21D9"/>
    <w:rsid w:val="00BE2C96"/>
    <w:rsid w:val="00BF03E9"/>
    <w:rsid w:val="00C039D7"/>
    <w:rsid w:val="00C07D5C"/>
    <w:rsid w:val="00C1076E"/>
    <w:rsid w:val="00C12E85"/>
    <w:rsid w:val="00C2598F"/>
    <w:rsid w:val="00C34A45"/>
    <w:rsid w:val="00C420C3"/>
    <w:rsid w:val="00C5059C"/>
    <w:rsid w:val="00C52C18"/>
    <w:rsid w:val="00C54EA9"/>
    <w:rsid w:val="00C568C0"/>
    <w:rsid w:val="00C67C11"/>
    <w:rsid w:val="00C804E9"/>
    <w:rsid w:val="00C83865"/>
    <w:rsid w:val="00C83D12"/>
    <w:rsid w:val="00C910CB"/>
    <w:rsid w:val="00C92366"/>
    <w:rsid w:val="00C94667"/>
    <w:rsid w:val="00C95EAC"/>
    <w:rsid w:val="00C9671F"/>
    <w:rsid w:val="00CB07CB"/>
    <w:rsid w:val="00CB4877"/>
    <w:rsid w:val="00CB6BD2"/>
    <w:rsid w:val="00CB7484"/>
    <w:rsid w:val="00CE7162"/>
    <w:rsid w:val="00CF1354"/>
    <w:rsid w:val="00CF446B"/>
    <w:rsid w:val="00CF7800"/>
    <w:rsid w:val="00D01981"/>
    <w:rsid w:val="00D05DD7"/>
    <w:rsid w:val="00D10266"/>
    <w:rsid w:val="00D13777"/>
    <w:rsid w:val="00D137EE"/>
    <w:rsid w:val="00D27093"/>
    <w:rsid w:val="00D328A8"/>
    <w:rsid w:val="00D35602"/>
    <w:rsid w:val="00D44665"/>
    <w:rsid w:val="00D45980"/>
    <w:rsid w:val="00D47690"/>
    <w:rsid w:val="00D53843"/>
    <w:rsid w:val="00D576B1"/>
    <w:rsid w:val="00D64724"/>
    <w:rsid w:val="00D64A7F"/>
    <w:rsid w:val="00D67D2E"/>
    <w:rsid w:val="00D70402"/>
    <w:rsid w:val="00D71A83"/>
    <w:rsid w:val="00D82B35"/>
    <w:rsid w:val="00D834F7"/>
    <w:rsid w:val="00D83516"/>
    <w:rsid w:val="00D97BB4"/>
    <w:rsid w:val="00DA1998"/>
    <w:rsid w:val="00DA528A"/>
    <w:rsid w:val="00DA7239"/>
    <w:rsid w:val="00DB34FB"/>
    <w:rsid w:val="00DC17EB"/>
    <w:rsid w:val="00DD1D1A"/>
    <w:rsid w:val="00DE1417"/>
    <w:rsid w:val="00DE4A8D"/>
    <w:rsid w:val="00DF701A"/>
    <w:rsid w:val="00E036D5"/>
    <w:rsid w:val="00E10B75"/>
    <w:rsid w:val="00E118DB"/>
    <w:rsid w:val="00E16D89"/>
    <w:rsid w:val="00E23E2C"/>
    <w:rsid w:val="00E33AD6"/>
    <w:rsid w:val="00E40378"/>
    <w:rsid w:val="00E45317"/>
    <w:rsid w:val="00E4594A"/>
    <w:rsid w:val="00E46F1B"/>
    <w:rsid w:val="00E578FC"/>
    <w:rsid w:val="00E60647"/>
    <w:rsid w:val="00E625B9"/>
    <w:rsid w:val="00E67B35"/>
    <w:rsid w:val="00E809BB"/>
    <w:rsid w:val="00E87BAB"/>
    <w:rsid w:val="00E9371A"/>
    <w:rsid w:val="00E93AB1"/>
    <w:rsid w:val="00EB09FC"/>
    <w:rsid w:val="00EB4373"/>
    <w:rsid w:val="00EB4596"/>
    <w:rsid w:val="00EB5BBE"/>
    <w:rsid w:val="00EC1C38"/>
    <w:rsid w:val="00ED590F"/>
    <w:rsid w:val="00EF1000"/>
    <w:rsid w:val="00EF3297"/>
    <w:rsid w:val="00EF3C71"/>
    <w:rsid w:val="00EF7142"/>
    <w:rsid w:val="00F02EB1"/>
    <w:rsid w:val="00F0382B"/>
    <w:rsid w:val="00F21066"/>
    <w:rsid w:val="00F25F81"/>
    <w:rsid w:val="00F3382B"/>
    <w:rsid w:val="00F35AA3"/>
    <w:rsid w:val="00F4642C"/>
    <w:rsid w:val="00F55E18"/>
    <w:rsid w:val="00F621C8"/>
    <w:rsid w:val="00F64966"/>
    <w:rsid w:val="00F65FF5"/>
    <w:rsid w:val="00F726B9"/>
    <w:rsid w:val="00F77AF8"/>
    <w:rsid w:val="00F80DFD"/>
    <w:rsid w:val="00F84B41"/>
    <w:rsid w:val="00F85F62"/>
    <w:rsid w:val="00F865A8"/>
    <w:rsid w:val="00F97085"/>
    <w:rsid w:val="00FA3337"/>
    <w:rsid w:val="00FA3690"/>
    <w:rsid w:val="00FA6E02"/>
    <w:rsid w:val="00FB2BFC"/>
    <w:rsid w:val="00FC1D80"/>
    <w:rsid w:val="00FC2CEB"/>
    <w:rsid w:val="00FC3888"/>
    <w:rsid w:val="00FC42ED"/>
    <w:rsid w:val="00FC70C3"/>
    <w:rsid w:val="00FD2665"/>
    <w:rsid w:val="00FD3E6D"/>
    <w:rsid w:val="00FD6034"/>
    <w:rsid w:val="00FE7D43"/>
    <w:rsid w:val="00FF14AD"/>
    <w:rsid w:val="00FF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39BAD4"/>
  <w15:docId w15:val="{157B5660-CF40-4566-BA72-B522397D6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ind w:left="1066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11E0A"/>
    <w:pPr>
      <w:spacing w:after="0"/>
      <w:ind w:left="0" w:firstLine="0"/>
      <w:jc w:val="left"/>
    </w:pPr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11E0A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511E0A"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11E0A"/>
    <w:rPr>
      <w:rFonts w:ascii="Arial Narrow" w:eastAsia="Times New Roman" w:hAnsi="Arial Narrow" w:cs="Times New Roman"/>
      <w:b/>
      <w:bCs/>
      <w:sz w:val="36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511E0A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Zpat">
    <w:name w:val="footer"/>
    <w:basedOn w:val="Normln"/>
    <w:link w:val="ZpatChar"/>
    <w:rsid w:val="00511E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11E0A"/>
    <w:rPr>
      <w:rFonts w:ascii="Arial Narrow" w:eastAsia="Times New Roman" w:hAnsi="Arial Narrow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11E0A"/>
  </w:style>
  <w:style w:type="character" w:styleId="Hypertextovodkaz">
    <w:name w:val="Hyperlink"/>
    <w:basedOn w:val="Standardnpsmoodstavce"/>
    <w:uiPriority w:val="99"/>
    <w:unhideWhenUsed/>
    <w:rsid w:val="00511E0A"/>
    <w:rPr>
      <w:color w:val="0000FF"/>
      <w:u w:val="single"/>
    </w:rPr>
  </w:style>
  <w:style w:type="paragraph" w:styleId="Zkladntext">
    <w:name w:val="Body Text"/>
    <w:basedOn w:val="Normln"/>
    <w:link w:val="ZkladntextChar"/>
    <w:unhideWhenUsed/>
    <w:rsid w:val="00511E0A"/>
    <w:pPr>
      <w:jc w:val="both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11E0A"/>
    <w:rPr>
      <w:rFonts w:ascii="Arial Narrow" w:eastAsia="Times New Roman" w:hAnsi="Arial Narrow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C70C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C70C3"/>
    <w:rPr>
      <w:rFonts w:ascii="Arial Narrow" w:eastAsia="Times New Roman" w:hAnsi="Arial Narrow" w:cs="Times New Roman"/>
      <w:sz w:val="24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B90443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F84B41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F84B41"/>
    <w:rPr>
      <w:b/>
      <w:bCs/>
    </w:rPr>
  </w:style>
  <w:style w:type="character" w:customStyle="1" w:styleId="nowrap">
    <w:name w:val="nowrap"/>
    <w:basedOn w:val="Standardnpsmoodstavce"/>
    <w:rsid w:val="00F84B41"/>
  </w:style>
  <w:style w:type="paragraph" w:styleId="Revize">
    <w:name w:val="Revision"/>
    <w:hidden/>
    <w:uiPriority w:val="99"/>
    <w:semiHidden/>
    <w:rsid w:val="00A11D5B"/>
    <w:pPr>
      <w:spacing w:after="0"/>
      <w:ind w:left="0" w:firstLine="0"/>
      <w:jc w:val="left"/>
    </w:pPr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94306A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Textbody">
    <w:name w:val="Text body"/>
    <w:basedOn w:val="Normln"/>
    <w:rsid w:val="00E87BAB"/>
    <w:pPr>
      <w:suppressAutoHyphens/>
      <w:autoSpaceDN w:val="0"/>
      <w:jc w:val="both"/>
    </w:pPr>
    <w:rPr>
      <w:rFonts w:ascii="Book Antiqua" w:hAnsi="Book Antiqua"/>
    </w:rPr>
  </w:style>
  <w:style w:type="paragraph" w:styleId="Zkladntext2">
    <w:name w:val="Body Text 2"/>
    <w:basedOn w:val="Normln"/>
    <w:link w:val="Zkladntext2Char"/>
    <w:uiPriority w:val="99"/>
    <w:unhideWhenUsed/>
    <w:rsid w:val="00D47690"/>
    <w:pPr>
      <w:spacing w:after="120" w:line="480" w:lineRule="auto"/>
      <w:jc w:val="both"/>
    </w:pPr>
    <w:rPr>
      <w:rFonts w:ascii="Times New Roman" w:hAnsi="Times New Roman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D4769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2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E809DE-9ED6-4EE3-B609-5C72D07F3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841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Andrea Byszowiecová</cp:lastModifiedBy>
  <cp:revision>4</cp:revision>
  <cp:lastPrinted>2026-07-17T09:49:00Z</cp:lastPrinted>
  <dcterms:created xsi:type="dcterms:W3CDTF">2026-07-17T09:11:00Z</dcterms:created>
  <dcterms:modified xsi:type="dcterms:W3CDTF">2026-07-17T09:53:00Z</dcterms:modified>
</cp:coreProperties>
</file>