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59E1E" w14:textId="77777777" w:rsidR="000264E1" w:rsidRPr="00996671" w:rsidRDefault="000264E1" w:rsidP="000264E1">
      <w:pPr>
        <w:widowControl/>
        <w:spacing w:line="254" w:lineRule="auto"/>
        <w:jc w:val="right"/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</w:pPr>
      <w:r w:rsidRPr="00996671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Exekutorský úřad Cheb</w:t>
      </w:r>
    </w:p>
    <w:p w14:paraId="65BFAA35" w14:textId="77777777" w:rsidR="000264E1" w:rsidRPr="00996671" w:rsidRDefault="000264E1" w:rsidP="000264E1">
      <w:pPr>
        <w:widowControl/>
        <w:spacing w:line="254" w:lineRule="auto"/>
        <w:jc w:val="righ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996671">
        <w:rPr>
          <w:rFonts w:ascii="Calibri" w:eastAsia="Calibri" w:hAnsi="Calibri"/>
          <w:color w:val="auto"/>
          <w:sz w:val="24"/>
          <w:szCs w:val="24"/>
          <w:lang w:eastAsia="en-US"/>
        </w:rPr>
        <w:t>JUDr. Josef Lavička, soudní exekutor</w:t>
      </w:r>
    </w:p>
    <w:p w14:paraId="04F18DC5" w14:textId="77777777" w:rsidR="000264E1" w:rsidRPr="00996671" w:rsidRDefault="000264E1" w:rsidP="000264E1">
      <w:pPr>
        <w:widowControl/>
        <w:spacing w:line="254" w:lineRule="auto"/>
        <w:jc w:val="righ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996671">
        <w:rPr>
          <w:rFonts w:ascii="Calibri" w:eastAsia="Calibri" w:hAnsi="Calibri"/>
          <w:color w:val="auto"/>
          <w:sz w:val="24"/>
          <w:szCs w:val="24"/>
          <w:lang w:eastAsia="en-US"/>
        </w:rPr>
        <w:t>26. dubna 10</w:t>
      </w:r>
    </w:p>
    <w:p w14:paraId="41D8823A" w14:textId="77777777" w:rsidR="000264E1" w:rsidRDefault="000264E1" w:rsidP="000264E1">
      <w:pPr>
        <w:widowControl/>
        <w:spacing w:line="254" w:lineRule="auto"/>
        <w:jc w:val="righ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996671">
        <w:rPr>
          <w:rFonts w:ascii="Calibri" w:eastAsia="Calibri" w:hAnsi="Calibri"/>
          <w:color w:val="auto"/>
          <w:sz w:val="24"/>
          <w:szCs w:val="24"/>
          <w:lang w:eastAsia="en-US"/>
        </w:rPr>
        <w:t>350 02 Cheb</w:t>
      </w:r>
    </w:p>
    <w:p w14:paraId="2A08C5BC" w14:textId="77777777" w:rsidR="000264E1" w:rsidRDefault="000264E1" w:rsidP="000264E1">
      <w:pPr>
        <w:widowControl/>
        <w:spacing w:line="254" w:lineRule="auto"/>
        <w:jc w:val="right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14:paraId="2D968EE5" w14:textId="7742B8B5" w:rsidR="000264E1" w:rsidRDefault="00D31516" w:rsidP="000264E1">
      <w:pPr>
        <w:widowControl/>
        <w:spacing w:line="254" w:lineRule="auto"/>
        <w:jc w:val="right"/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k č.j</w:t>
      </w:r>
      <w:r w:rsidR="000264E1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 xml:space="preserve">.: </w:t>
      </w:r>
      <w:r w:rsidR="000264E1" w:rsidRPr="00185D53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176 EX 001</w:t>
      </w:r>
      <w:r w:rsidR="0052182C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06</w:t>
      </w:r>
      <w:r w:rsidR="00723F97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/26-0</w:t>
      </w:r>
      <w:r w:rsidR="0052182C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33</w:t>
      </w:r>
    </w:p>
    <w:p w14:paraId="03F4B99E" w14:textId="18611C4F" w:rsidR="000264E1" w:rsidRDefault="000264E1" w:rsidP="000264E1">
      <w:pPr>
        <w:widowControl/>
        <w:spacing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>V Praze dne 1</w:t>
      </w:r>
      <w:r w:rsidR="0052182C">
        <w:rPr>
          <w:rFonts w:ascii="Calibri" w:eastAsia="Calibri" w:hAnsi="Calibri"/>
          <w:color w:val="auto"/>
          <w:sz w:val="24"/>
          <w:szCs w:val="24"/>
          <w:lang w:eastAsia="en-US"/>
        </w:rPr>
        <w:t>8</w:t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t>. 5. 2026</w:t>
      </w:r>
    </w:p>
    <w:p w14:paraId="5E818E61" w14:textId="77777777" w:rsidR="000264E1" w:rsidRDefault="000264E1" w:rsidP="000264E1">
      <w:pPr>
        <w:widowControl/>
        <w:spacing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14:paraId="2B4010FB" w14:textId="7711C55A" w:rsidR="000264E1" w:rsidRPr="000025DD" w:rsidRDefault="000264E1" w:rsidP="000264E1">
      <w:pPr>
        <w:widowControl/>
        <w:spacing w:after="240" w:line="254" w:lineRule="auto"/>
        <w:jc w:val="both"/>
        <w:rPr>
          <w:rFonts w:ascii="Calibri" w:eastAsia="Calibri" w:hAnsi="Calibri"/>
          <w:b/>
          <w:bCs/>
          <w:color w:val="auto"/>
          <w:sz w:val="24"/>
          <w:szCs w:val="24"/>
          <w:u w:val="single"/>
          <w:lang w:eastAsia="en-US"/>
        </w:rPr>
      </w:pPr>
      <w:r w:rsidRPr="009C102A">
        <w:rPr>
          <w:rFonts w:ascii="Calibri" w:eastAsia="Calibri" w:hAnsi="Calibri"/>
          <w:b/>
          <w:bCs/>
          <w:color w:val="auto"/>
          <w:sz w:val="24"/>
          <w:szCs w:val="24"/>
          <w:u w:val="single"/>
          <w:lang w:eastAsia="en-US"/>
        </w:rPr>
        <w:t xml:space="preserve">Věc: </w:t>
      </w:r>
      <w:r>
        <w:rPr>
          <w:rFonts w:ascii="Calibri" w:eastAsia="Calibri" w:hAnsi="Calibri"/>
          <w:b/>
          <w:bCs/>
          <w:color w:val="auto"/>
          <w:sz w:val="24"/>
          <w:szCs w:val="24"/>
          <w:u w:val="single"/>
          <w:lang w:eastAsia="en-US"/>
        </w:rPr>
        <w:t xml:space="preserve">Vzdání se práva na podání </w:t>
      </w:r>
      <w:r w:rsidR="00723F97">
        <w:rPr>
          <w:rFonts w:ascii="Calibri" w:eastAsia="Calibri" w:hAnsi="Calibri"/>
          <w:b/>
          <w:bCs/>
          <w:color w:val="auto"/>
          <w:sz w:val="24"/>
          <w:szCs w:val="24"/>
          <w:u w:val="single"/>
          <w:lang w:eastAsia="en-US"/>
        </w:rPr>
        <w:t>odvolání</w:t>
      </w:r>
    </w:p>
    <w:p w14:paraId="53D83CAE" w14:textId="77777777" w:rsidR="000264E1" w:rsidRDefault="000264E1" w:rsidP="000264E1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Vážený pane doktore,  </w:t>
      </w:r>
    </w:p>
    <w:p w14:paraId="1322ACCC" w14:textId="77777777" w:rsidR="00C574C1" w:rsidRDefault="00C574C1" w:rsidP="00C574C1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dne 1. 4. 2026 podal oprávněný – společnost Czech </w:t>
      </w:r>
      <w:proofErr w:type="spellStart"/>
      <w:r>
        <w:rPr>
          <w:rFonts w:ascii="Calibri" w:eastAsia="Calibri" w:hAnsi="Calibri"/>
          <w:color w:val="auto"/>
          <w:sz w:val="24"/>
          <w:szCs w:val="24"/>
          <w:lang w:eastAsia="en-US"/>
        </w:rPr>
        <w:t>Brewmasters</w:t>
      </w:r>
      <w:proofErr w:type="spellEnd"/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 s.r.o., IČO: 26514711, se sídlem K Sibřině 198/12, 190 16 Praha – Koloděje, exekuční návrh na zřízení exekutorského zástavního práva na nemovitých věcech ve vlastnictví povinné společnosti – Olomoucký pivovar a.s., IČO: </w:t>
      </w:r>
      <w:r w:rsidRPr="007A6A75">
        <w:rPr>
          <w:rFonts w:ascii="Calibri" w:eastAsia="Calibri" w:hAnsi="Calibri"/>
          <w:color w:val="auto"/>
          <w:sz w:val="24"/>
          <w:szCs w:val="24"/>
          <w:lang w:eastAsia="en-US"/>
        </w:rPr>
        <w:t>11708379</w:t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, se sídlem Dalimilova 18/92, </w:t>
      </w:r>
      <w:proofErr w:type="spellStart"/>
      <w:r>
        <w:rPr>
          <w:rFonts w:ascii="Calibri" w:eastAsia="Calibri" w:hAnsi="Calibri"/>
          <w:color w:val="auto"/>
          <w:sz w:val="24"/>
          <w:szCs w:val="24"/>
          <w:lang w:eastAsia="en-US"/>
        </w:rPr>
        <w:t>Chomoutov</w:t>
      </w:r>
      <w:proofErr w:type="spellEnd"/>
      <w:r>
        <w:rPr>
          <w:rFonts w:ascii="Calibri" w:eastAsia="Calibri" w:hAnsi="Calibri"/>
          <w:color w:val="auto"/>
          <w:sz w:val="24"/>
          <w:szCs w:val="24"/>
          <w:lang w:eastAsia="en-US"/>
        </w:rPr>
        <w:t>, 783 35 Olomouc, společnost zapsaná v obchodním rejstříku vedeném u Krajského soudu v Ostravě, oddíl B, vložka 11413.</w:t>
      </w:r>
    </w:p>
    <w:p w14:paraId="209FB0BB" w14:textId="5B1053F3" w:rsidR="000264E1" w:rsidRDefault="00D914C4" w:rsidP="000264E1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Dne </w:t>
      </w:r>
      <w:r w:rsidR="0052182C">
        <w:rPr>
          <w:rFonts w:ascii="Calibri" w:eastAsia="Calibri" w:hAnsi="Calibri"/>
          <w:color w:val="auto"/>
          <w:sz w:val="24"/>
          <w:szCs w:val="24"/>
          <w:lang w:eastAsia="en-US"/>
        </w:rPr>
        <w:t>18</w:t>
      </w:r>
      <w:r w:rsidR="00C574C1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. 5. 2026 </w:t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t>mi byl</w:t>
      </w:r>
      <w:r w:rsidR="00C574C1">
        <w:rPr>
          <w:rFonts w:ascii="Calibri" w:eastAsia="Calibri" w:hAnsi="Calibri"/>
          <w:color w:val="auto"/>
          <w:sz w:val="24"/>
          <w:szCs w:val="24"/>
          <w:lang w:eastAsia="en-US"/>
        </w:rPr>
        <w:t>o</w:t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 prostřednictvím datové schránky doručen</w:t>
      </w:r>
      <w:r w:rsidR="00C574C1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o usnesení ze dne </w:t>
      </w:r>
      <w:r w:rsidR="0052182C">
        <w:rPr>
          <w:rFonts w:ascii="Calibri" w:eastAsia="Calibri" w:hAnsi="Calibri"/>
          <w:color w:val="auto"/>
          <w:sz w:val="24"/>
          <w:szCs w:val="24"/>
          <w:lang w:eastAsia="en-US"/>
        </w:rPr>
        <w:t>18</w:t>
      </w:r>
      <w:r w:rsidR="00C574C1">
        <w:rPr>
          <w:rFonts w:ascii="Calibri" w:eastAsia="Calibri" w:hAnsi="Calibri"/>
          <w:color w:val="auto"/>
          <w:sz w:val="24"/>
          <w:szCs w:val="24"/>
          <w:lang w:eastAsia="en-US"/>
        </w:rPr>
        <w:t>. 5. 2026, č.j. 176 Ex 001</w:t>
      </w:r>
      <w:r w:rsidR="0052182C">
        <w:rPr>
          <w:rFonts w:ascii="Calibri" w:eastAsia="Calibri" w:hAnsi="Calibri"/>
          <w:color w:val="auto"/>
          <w:sz w:val="24"/>
          <w:szCs w:val="24"/>
          <w:lang w:eastAsia="en-US"/>
        </w:rPr>
        <w:t>06</w:t>
      </w:r>
      <w:r w:rsidR="00C574C1">
        <w:rPr>
          <w:rFonts w:ascii="Calibri" w:eastAsia="Calibri" w:hAnsi="Calibri"/>
          <w:color w:val="auto"/>
          <w:sz w:val="24"/>
          <w:szCs w:val="24"/>
          <w:lang w:eastAsia="en-US"/>
        </w:rPr>
        <w:t>/26-0</w:t>
      </w:r>
      <w:r w:rsidR="0052182C">
        <w:rPr>
          <w:rFonts w:ascii="Calibri" w:eastAsia="Calibri" w:hAnsi="Calibri"/>
          <w:color w:val="auto"/>
          <w:sz w:val="24"/>
          <w:szCs w:val="24"/>
          <w:lang w:eastAsia="en-US"/>
        </w:rPr>
        <w:t>33</w:t>
      </w:r>
      <w:r w:rsidR="006F52A8">
        <w:rPr>
          <w:rFonts w:ascii="Calibri" w:eastAsia="Calibri" w:hAnsi="Calibri"/>
          <w:color w:val="auto"/>
          <w:sz w:val="24"/>
          <w:szCs w:val="24"/>
          <w:lang w:eastAsia="en-US"/>
        </w:rPr>
        <w:t>.</w:t>
      </w:r>
    </w:p>
    <w:p w14:paraId="79A5AFA2" w14:textId="405D2A71" w:rsidR="006F52A8" w:rsidRDefault="00904227" w:rsidP="006F52A8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A277C4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 xml:space="preserve">Tímto se v zastoupení Oprávněné vzdávám práva na podání </w:t>
      </w:r>
      <w:r w:rsid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odvolání</w:t>
      </w:r>
      <w:r w:rsidRPr="00A277C4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 xml:space="preserve"> </w:t>
      </w:r>
      <w:r w:rsidRP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 xml:space="preserve">proti </w:t>
      </w:r>
      <w:r w:rsidR="006F52A8" w:rsidRP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 xml:space="preserve">usnesení ze dne </w:t>
      </w:r>
      <w:r w:rsidR="0052182C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18</w:t>
      </w:r>
      <w:r w:rsidR="006F52A8" w:rsidRP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. 5. 2026, č.j. 176 Ex 001</w:t>
      </w:r>
      <w:r w:rsidR="0052182C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06</w:t>
      </w:r>
      <w:r w:rsidR="006F52A8" w:rsidRP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/26-0</w:t>
      </w:r>
      <w:r w:rsidR="0052182C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33</w:t>
      </w:r>
      <w:r w:rsidR="006F52A8" w:rsidRPr="006F52A8"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.</w:t>
      </w:r>
    </w:p>
    <w:p w14:paraId="7FCA1898" w14:textId="644FD555" w:rsidR="00A277C4" w:rsidRDefault="00A277C4" w:rsidP="00904227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Děkuji. </w:t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br/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br/>
      </w:r>
      <w:r>
        <w:rPr>
          <w:rFonts w:ascii="Calibri" w:eastAsia="Calibri" w:hAnsi="Calibri"/>
          <w:color w:val="auto"/>
          <w:sz w:val="24"/>
          <w:szCs w:val="24"/>
          <w:lang w:eastAsia="en-US"/>
        </w:rPr>
        <w:br/>
        <w:t>S úctou</w:t>
      </w:r>
    </w:p>
    <w:p w14:paraId="485256F1" w14:textId="77777777" w:rsidR="00A277C4" w:rsidRDefault="00A277C4" w:rsidP="00904227">
      <w:pPr>
        <w:widowControl/>
        <w:spacing w:after="240" w:line="254" w:lineRule="auto"/>
        <w:jc w:val="both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14:paraId="7EA7387E" w14:textId="424E3576" w:rsidR="00A277C4" w:rsidRDefault="00A277C4" w:rsidP="00A277C4">
      <w:pPr>
        <w:widowControl/>
        <w:spacing w:line="254" w:lineRule="auto"/>
        <w:jc w:val="right"/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b/>
          <w:bCs/>
          <w:color w:val="auto"/>
          <w:sz w:val="24"/>
          <w:szCs w:val="24"/>
          <w:lang w:eastAsia="en-US"/>
        </w:rPr>
        <w:t>Mgr. Leona Hartman, LL.M.</w:t>
      </w:r>
    </w:p>
    <w:p w14:paraId="533D4A57" w14:textId="54361C96" w:rsidR="00A277C4" w:rsidRPr="00A277C4" w:rsidRDefault="00A277C4" w:rsidP="00A277C4">
      <w:pPr>
        <w:widowControl/>
        <w:spacing w:line="254" w:lineRule="auto"/>
        <w:jc w:val="right"/>
        <w:rPr>
          <w:rFonts w:ascii="Calibri" w:eastAsia="Calibri" w:hAnsi="Calibri"/>
          <w:color w:val="auto"/>
          <w:sz w:val="24"/>
          <w:szCs w:val="24"/>
          <w:lang w:eastAsia="en-US"/>
        </w:rPr>
      </w:pPr>
      <w:r>
        <w:rPr>
          <w:rFonts w:ascii="Calibri" w:eastAsia="Calibri" w:hAnsi="Calibri"/>
          <w:color w:val="auto"/>
          <w:sz w:val="24"/>
          <w:szCs w:val="24"/>
          <w:lang w:eastAsia="en-US"/>
        </w:rPr>
        <w:t>advokátka v plné moci</w:t>
      </w:r>
    </w:p>
    <w:p w14:paraId="7AB420F1" w14:textId="309AA0DD" w:rsidR="00230D61" w:rsidRPr="00154FE9" w:rsidRDefault="00230D61" w:rsidP="00904227">
      <w:pPr>
        <w:widowControl/>
        <w:spacing w:after="240" w:line="254" w:lineRule="auto"/>
        <w:jc w:val="both"/>
      </w:pPr>
    </w:p>
    <w:sectPr w:rsidR="00230D61" w:rsidRPr="00154FE9" w:rsidSect="00BC4449">
      <w:headerReference w:type="default" r:id="rId10"/>
      <w:footerReference w:type="default" r:id="rId11"/>
      <w:pgSz w:w="11906" w:h="16838"/>
      <w:pgMar w:top="2694" w:right="1417" w:bottom="1701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DC5E5" w14:textId="77777777" w:rsidR="000055C2" w:rsidRDefault="000055C2" w:rsidP="00EA2C96">
      <w:r>
        <w:separator/>
      </w:r>
    </w:p>
  </w:endnote>
  <w:endnote w:type="continuationSeparator" w:id="0">
    <w:p w14:paraId="688B337E" w14:textId="77777777" w:rsidR="000055C2" w:rsidRDefault="000055C2" w:rsidP="00EA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E2841" w:themeColor="text2"/>
      </w:rPr>
      <w:id w:val="1132216072"/>
      <w:docPartObj>
        <w:docPartGallery w:val="Page Numbers (Bottom of Page)"/>
        <w:docPartUnique/>
      </w:docPartObj>
    </w:sdtPr>
    <w:sdtEndPr/>
    <w:sdtContent>
      <w:sdt>
        <w:sdtPr>
          <w:rPr>
            <w:color w:val="0E2841" w:themeColor="text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49B095" w14:textId="7510A329" w:rsidR="002B05D9" w:rsidRPr="009A4A32" w:rsidRDefault="00EE4BE9" w:rsidP="00BC4449">
            <w:pPr>
              <w:pStyle w:val="Zpat"/>
              <w:tabs>
                <w:tab w:val="clear" w:pos="9072"/>
                <w:tab w:val="right" w:pos="8505"/>
              </w:tabs>
              <w:ind w:right="-1134"/>
              <w:jc w:val="right"/>
              <w:rPr>
                <w:color w:val="0E2841" w:themeColor="text2"/>
              </w:rPr>
            </w:pPr>
            <w:r w:rsidRPr="00EE4BE9">
              <w:rPr>
                <w:noProof/>
                <w:color w:val="0E2841" w:themeColor="text2"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12CF65FC" wp14:editId="7FAED6D3">
                  <wp:simplePos x="0" y="0"/>
                  <wp:positionH relativeFrom="column">
                    <wp:posOffset>-920267</wp:posOffset>
                  </wp:positionH>
                  <wp:positionV relativeFrom="paragraph">
                    <wp:posOffset>-712689</wp:posOffset>
                  </wp:positionV>
                  <wp:extent cx="7560860" cy="957609"/>
                  <wp:effectExtent l="0" t="0" r="2540" b="0"/>
                  <wp:wrapNone/>
                  <wp:docPr id="134741684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416841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938" cy="959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4A32">
              <w:rPr>
                <w:color w:val="0E2841" w:themeColor="text2"/>
                <w:sz w:val="20"/>
                <w:szCs w:val="20"/>
              </w:rPr>
              <w:t>str.</w:t>
            </w:r>
            <w:r w:rsidR="00BC4449" w:rsidRPr="009A4A32">
              <w:rPr>
                <w:color w:val="0E2841" w:themeColor="text2"/>
                <w:sz w:val="20"/>
                <w:szCs w:val="20"/>
              </w:rPr>
              <w:t xml:space="preserve"> </w:t>
            </w:r>
            <w:r w:rsidR="00BC4449" w:rsidRPr="009A4A32">
              <w:rPr>
                <w:b/>
                <w:bCs/>
                <w:color w:val="0E2841" w:themeColor="text2"/>
              </w:rPr>
              <w:fldChar w:fldCharType="begin"/>
            </w:r>
            <w:r w:rsidR="00BC4449" w:rsidRPr="009A4A32">
              <w:rPr>
                <w:b/>
                <w:bCs/>
                <w:color w:val="0E2841" w:themeColor="text2"/>
                <w:sz w:val="20"/>
                <w:szCs w:val="20"/>
              </w:rPr>
              <w:instrText>PAGE</w:instrText>
            </w:r>
            <w:r w:rsidR="00BC4449" w:rsidRPr="009A4A32">
              <w:rPr>
                <w:b/>
                <w:bCs/>
                <w:color w:val="0E2841" w:themeColor="text2"/>
              </w:rPr>
              <w:fldChar w:fldCharType="separate"/>
            </w:r>
            <w:r w:rsidR="00BC4449" w:rsidRPr="009A4A32">
              <w:rPr>
                <w:b/>
                <w:bCs/>
                <w:color w:val="0E2841" w:themeColor="text2"/>
                <w:sz w:val="20"/>
                <w:szCs w:val="20"/>
              </w:rPr>
              <w:t>2</w:t>
            </w:r>
            <w:r w:rsidR="00BC4449" w:rsidRPr="009A4A32">
              <w:rPr>
                <w:b/>
                <w:bCs/>
                <w:color w:val="0E2841" w:themeColor="text2"/>
              </w:rPr>
              <w:fldChar w:fldCharType="end"/>
            </w:r>
            <w:r w:rsidR="00BC4449" w:rsidRPr="009A4A32">
              <w:rPr>
                <w:color w:val="0E2841" w:themeColor="text2"/>
                <w:sz w:val="20"/>
                <w:szCs w:val="20"/>
              </w:rPr>
              <w:t xml:space="preserve"> z </w:t>
            </w:r>
            <w:r w:rsidR="00BC4449" w:rsidRPr="009A4A32">
              <w:rPr>
                <w:b/>
                <w:bCs/>
                <w:color w:val="0E2841" w:themeColor="text2"/>
              </w:rPr>
              <w:fldChar w:fldCharType="begin"/>
            </w:r>
            <w:r w:rsidR="00BC4449" w:rsidRPr="009A4A32">
              <w:rPr>
                <w:b/>
                <w:bCs/>
                <w:color w:val="0E2841" w:themeColor="text2"/>
                <w:sz w:val="20"/>
                <w:szCs w:val="20"/>
              </w:rPr>
              <w:instrText>NUMPAGES</w:instrText>
            </w:r>
            <w:r w:rsidR="00BC4449" w:rsidRPr="009A4A32">
              <w:rPr>
                <w:b/>
                <w:bCs/>
                <w:color w:val="0E2841" w:themeColor="text2"/>
              </w:rPr>
              <w:fldChar w:fldCharType="separate"/>
            </w:r>
            <w:r w:rsidR="00BC4449" w:rsidRPr="009A4A32">
              <w:rPr>
                <w:b/>
                <w:bCs/>
                <w:color w:val="0E2841" w:themeColor="text2"/>
                <w:sz w:val="20"/>
                <w:szCs w:val="20"/>
              </w:rPr>
              <w:t>2</w:t>
            </w:r>
            <w:r w:rsidR="00BC4449" w:rsidRPr="009A4A32">
              <w:rPr>
                <w:b/>
                <w:bCs/>
                <w:color w:val="0E2841" w:themeColor="text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19597" w14:textId="77777777" w:rsidR="000055C2" w:rsidRDefault="000055C2" w:rsidP="00EA2C96">
      <w:r>
        <w:separator/>
      </w:r>
    </w:p>
  </w:footnote>
  <w:footnote w:type="continuationSeparator" w:id="0">
    <w:p w14:paraId="6226033F" w14:textId="77777777" w:rsidR="000055C2" w:rsidRDefault="000055C2" w:rsidP="00EA2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A6801" w14:textId="4FA73CEF" w:rsidR="00EA2C96" w:rsidRDefault="00EA2C96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DB450C" wp14:editId="6F665C30">
          <wp:simplePos x="0" y="0"/>
          <wp:positionH relativeFrom="page">
            <wp:posOffset>-1271905</wp:posOffset>
          </wp:positionH>
          <wp:positionV relativeFrom="paragraph">
            <wp:posOffset>-443684</wp:posOffset>
          </wp:positionV>
          <wp:extent cx="10245725" cy="1536700"/>
          <wp:effectExtent l="0" t="0" r="0" b="6350"/>
          <wp:wrapNone/>
          <wp:docPr id="551296361" name="Obrázek 551296361" descr="Obsah obrázku text, snímek obrazovky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886405" name="Obrázek 1099886405" descr="Obsah obrázku text, snímek obrazovky&#10;&#10;Popis byl vytvořen automaticky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01" t="1" r="-7226" b="86975"/>
                  <a:stretch/>
                </pic:blipFill>
                <pic:spPr bwMode="auto">
                  <a:xfrm>
                    <a:off x="0" y="0"/>
                    <a:ext cx="10245725" cy="1536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53157C19" wp14:editId="5DD970BE">
          <wp:simplePos x="0" y="0"/>
          <wp:positionH relativeFrom="column">
            <wp:posOffset>-798195</wp:posOffset>
          </wp:positionH>
          <wp:positionV relativeFrom="paragraph">
            <wp:posOffset>-323215</wp:posOffset>
          </wp:positionV>
          <wp:extent cx="1524000" cy="1223645"/>
          <wp:effectExtent l="0" t="0" r="0" b="0"/>
          <wp:wrapThrough wrapText="bothSides">
            <wp:wrapPolygon edited="0">
              <wp:start x="0" y="0"/>
              <wp:lineTo x="0" y="21185"/>
              <wp:lineTo x="21330" y="21185"/>
              <wp:lineTo x="21330" y="0"/>
              <wp:lineTo x="0" y="0"/>
            </wp:wrapPolygon>
          </wp:wrapThrough>
          <wp:docPr id="1070413724" name="Obrázek 2" descr="Obsah obrázku symbol, logo, emblém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1392" name="Obrázek 2" descr="Obsah obrázku symbol, logo, emblém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2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04C52"/>
    <w:multiLevelType w:val="multilevel"/>
    <w:tmpl w:val="37DA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F1FDD"/>
    <w:multiLevelType w:val="hybridMultilevel"/>
    <w:tmpl w:val="5C0A53E2"/>
    <w:lvl w:ilvl="0" w:tplc="C4242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660F"/>
    <w:multiLevelType w:val="hybridMultilevel"/>
    <w:tmpl w:val="FED03400"/>
    <w:lvl w:ilvl="0" w:tplc="D73826B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01815"/>
    <w:multiLevelType w:val="hybridMultilevel"/>
    <w:tmpl w:val="58F62B94"/>
    <w:lvl w:ilvl="0" w:tplc="50D0B9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214D5"/>
    <w:multiLevelType w:val="multilevel"/>
    <w:tmpl w:val="CB563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622CDF"/>
    <w:multiLevelType w:val="hybridMultilevel"/>
    <w:tmpl w:val="D3423D26"/>
    <w:lvl w:ilvl="0" w:tplc="3B7C984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27AB6"/>
    <w:multiLevelType w:val="multilevel"/>
    <w:tmpl w:val="FC0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2749550">
    <w:abstractNumId w:val="1"/>
  </w:num>
  <w:num w:numId="2" w16cid:durableId="405105895">
    <w:abstractNumId w:val="3"/>
  </w:num>
  <w:num w:numId="3" w16cid:durableId="1972859977">
    <w:abstractNumId w:val="2"/>
  </w:num>
  <w:num w:numId="4" w16cid:durableId="1155335735">
    <w:abstractNumId w:val="5"/>
  </w:num>
  <w:num w:numId="5" w16cid:durableId="247811122">
    <w:abstractNumId w:val="4"/>
  </w:num>
  <w:num w:numId="6" w16cid:durableId="1346591923">
    <w:abstractNumId w:val="6"/>
  </w:num>
  <w:num w:numId="7" w16cid:durableId="201033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96"/>
    <w:rsid w:val="000055C2"/>
    <w:rsid w:val="000264E1"/>
    <w:rsid w:val="00036CF4"/>
    <w:rsid w:val="000850F5"/>
    <w:rsid w:val="000C7EFE"/>
    <w:rsid w:val="000D590F"/>
    <w:rsid w:val="00154FE9"/>
    <w:rsid w:val="001829EF"/>
    <w:rsid w:val="001C2FF5"/>
    <w:rsid w:val="001C5836"/>
    <w:rsid w:val="001D0EB8"/>
    <w:rsid w:val="001D1482"/>
    <w:rsid w:val="001E4829"/>
    <w:rsid w:val="001F09E7"/>
    <w:rsid w:val="001F4306"/>
    <w:rsid w:val="00230D61"/>
    <w:rsid w:val="00254C24"/>
    <w:rsid w:val="00254E7B"/>
    <w:rsid w:val="00281F35"/>
    <w:rsid w:val="002A4B20"/>
    <w:rsid w:val="002A54D7"/>
    <w:rsid w:val="002B05D9"/>
    <w:rsid w:val="002B5B4C"/>
    <w:rsid w:val="002B6FD2"/>
    <w:rsid w:val="002B7890"/>
    <w:rsid w:val="002D3C4C"/>
    <w:rsid w:val="002E5342"/>
    <w:rsid w:val="00397433"/>
    <w:rsid w:val="003A0F6C"/>
    <w:rsid w:val="003A3CEF"/>
    <w:rsid w:val="003B401B"/>
    <w:rsid w:val="004064B9"/>
    <w:rsid w:val="004461F4"/>
    <w:rsid w:val="00464DEB"/>
    <w:rsid w:val="00485A4C"/>
    <w:rsid w:val="004A68E1"/>
    <w:rsid w:val="004D3963"/>
    <w:rsid w:val="004D62A4"/>
    <w:rsid w:val="004E18DE"/>
    <w:rsid w:val="00514CB0"/>
    <w:rsid w:val="0052182C"/>
    <w:rsid w:val="00527AB4"/>
    <w:rsid w:val="00535BCE"/>
    <w:rsid w:val="005414CC"/>
    <w:rsid w:val="005513D3"/>
    <w:rsid w:val="005522A7"/>
    <w:rsid w:val="00572979"/>
    <w:rsid w:val="005B0DE8"/>
    <w:rsid w:val="005C2DC5"/>
    <w:rsid w:val="006A0655"/>
    <w:rsid w:val="006A3B3F"/>
    <w:rsid w:val="006F4F13"/>
    <w:rsid w:val="006F52A8"/>
    <w:rsid w:val="00723F97"/>
    <w:rsid w:val="007324B8"/>
    <w:rsid w:val="00736D36"/>
    <w:rsid w:val="007414CD"/>
    <w:rsid w:val="0076510E"/>
    <w:rsid w:val="007D1E35"/>
    <w:rsid w:val="007E14C0"/>
    <w:rsid w:val="00804FD0"/>
    <w:rsid w:val="00830563"/>
    <w:rsid w:val="00831454"/>
    <w:rsid w:val="00833B95"/>
    <w:rsid w:val="0086224F"/>
    <w:rsid w:val="00904227"/>
    <w:rsid w:val="009244C5"/>
    <w:rsid w:val="00925083"/>
    <w:rsid w:val="00947030"/>
    <w:rsid w:val="0096226C"/>
    <w:rsid w:val="00983EAB"/>
    <w:rsid w:val="009869EE"/>
    <w:rsid w:val="00990163"/>
    <w:rsid w:val="009946BF"/>
    <w:rsid w:val="009A4A32"/>
    <w:rsid w:val="009B7D04"/>
    <w:rsid w:val="009E2ADD"/>
    <w:rsid w:val="00A02884"/>
    <w:rsid w:val="00A277C4"/>
    <w:rsid w:val="00A32F80"/>
    <w:rsid w:val="00A40C17"/>
    <w:rsid w:val="00A76E59"/>
    <w:rsid w:val="00B55063"/>
    <w:rsid w:val="00BC4449"/>
    <w:rsid w:val="00BF5BB7"/>
    <w:rsid w:val="00C2443E"/>
    <w:rsid w:val="00C272A0"/>
    <w:rsid w:val="00C32FD1"/>
    <w:rsid w:val="00C55A32"/>
    <w:rsid w:val="00C574C1"/>
    <w:rsid w:val="00C64D49"/>
    <w:rsid w:val="00C6530E"/>
    <w:rsid w:val="00C808D3"/>
    <w:rsid w:val="00CB0FD3"/>
    <w:rsid w:val="00CD7CEC"/>
    <w:rsid w:val="00D3138A"/>
    <w:rsid w:val="00D31516"/>
    <w:rsid w:val="00D31AD2"/>
    <w:rsid w:val="00D62564"/>
    <w:rsid w:val="00D735CC"/>
    <w:rsid w:val="00D914C4"/>
    <w:rsid w:val="00DE05E4"/>
    <w:rsid w:val="00E21D01"/>
    <w:rsid w:val="00E25D60"/>
    <w:rsid w:val="00E41B29"/>
    <w:rsid w:val="00E454CF"/>
    <w:rsid w:val="00E46643"/>
    <w:rsid w:val="00E90524"/>
    <w:rsid w:val="00EA2C96"/>
    <w:rsid w:val="00EB1876"/>
    <w:rsid w:val="00EE4BE9"/>
    <w:rsid w:val="00EF6633"/>
    <w:rsid w:val="00F03281"/>
    <w:rsid w:val="00F3278B"/>
    <w:rsid w:val="00F3596A"/>
    <w:rsid w:val="00FE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04D52"/>
  <w15:chartTrackingRefBased/>
  <w15:docId w15:val="{FE718FFB-0EB8-47F1-950E-332468AE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664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A2C9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2C9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2C9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2C9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2C9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2C9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2C9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2C9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2C9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2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2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2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2C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2C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2C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2C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2C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2C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2C9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A2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2C9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A2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2C9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A2C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2C9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A2C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2C9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2C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2C9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A2C96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EA2C96"/>
  </w:style>
  <w:style w:type="paragraph" w:styleId="Zpat">
    <w:name w:val="footer"/>
    <w:basedOn w:val="Normln"/>
    <w:link w:val="ZpatChar"/>
    <w:uiPriority w:val="99"/>
    <w:unhideWhenUsed/>
    <w:rsid w:val="00EA2C96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EA2C96"/>
  </w:style>
  <w:style w:type="character" w:styleId="Hypertextovodkaz">
    <w:name w:val="Hyperlink"/>
    <w:basedOn w:val="Standardnpsmoodstavce"/>
    <w:uiPriority w:val="99"/>
    <w:unhideWhenUsed/>
    <w:rsid w:val="002B05D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05D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466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4664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46643"/>
    <w:rPr>
      <w:rFonts w:ascii="Times New Roman" w:eastAsia="Times New Roman" w:hAnsi="Times New Roman" w:cs="Times New Roman"/>
      <w:color w:val="00000A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06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0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6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3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30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8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70245AB62294391F08A338452BC69" ma:contentTypeVersion="18" ma:contentTypeDescription="Vytvoří nový dokument" ma:contentTypeScope="" ma:versionID="62478f853d0ebb226d9594e705f6aef7">
  <xsd:schema xmlns:xsd="http://www.w3.org/2001/XMLSchema" xmlns:xs="http://www.w3.org/2001/XMLSchema" xmlns:p="http://schemas.microsoft.com/office/2006/metadata/properties" xmlns:ns2="aff4a909-45c2-4cb6-944a-1b540eba2c8c" xmlns:ns3="0499f8dc-b722-409d-ae01-50eaf743fdac" targetNamespace="http://schemas.microsoft.com/office/2006/metadata/properties" ma:root="true" ma:fieldsID="b2d8cc96269f352ac617abb0574c4639" ns2:_="" ns3:_="">
    <xsd:import namespace="aff4a909-45c2-4cb6-944a-1b540eba2c8c"/>
    <xsd:import namespace="0499f8dc-b722-409d-ae01-50eaf743f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4a909-45c2-4cb6-944a-1b540eba2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5d5a339-f49d-4f23-9f22-334c4ce253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9f8dc-b722-409d-ae01-50eaf743f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68d768-b689-4bb7-8fe2-bc38d38fe2c0}" ma:internalName="TaxCatchAll" ma:showField="CatchAllData" ma:web="0499f8dc-b722-409d-ae01-50eaf743f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99f8dc-b722-409d-ae01-50eaf743fdac" xsi:nil="true"/>
    <lcf76f155ced4ddcb4097134ff3c332f xmlns="aff4a909-45c2-4cb6-944a-1b540eba2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B7C9FC-F17E-4220-81F3-27822F13E9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145E1-B2DC-4959-B75F-6FBCC76AC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4a909-45c2-4cb6-944a-1b540eba2c8c"/>
    <ds:schemaRef ds:uri="0499f8dc-b722-409d-ae01-50eaf743f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B39CAE-7E18-438B-B836-F25282AE56A6}">
  <ds:schemaRefs>
    <ds:schemaRef ds:uri="http://schemas.microsoft.com/office/2006/metadata/properties"/>
    <ds:schemaRef ds:uri="http://schemas.microsoft.com/office/infopath/2007/PartnerControls"/>
    <ds:schemaRef ds:uri="0499f8dc-b722-409d-ae01-50eaf743fdac"/>
    <ds:schemaRef ds:uri="aff4a909-45c2-4cb6-944a-1b540eba2c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Musilová</dc:creator>
  <cp:keywords/>
  <dc:description/>
  <cp:lastModifiedBy>Asistentka Brno</cp:lastModifiedBy>
  <cp:revision>2</cp:revision>
  <cp:lastPrinted>2025-03-26T10:21:00Z</cp:lastPrinted>
  <dcterms:created xsi:type="dcterms:W3CDTF">2026-05-19T07:28:00Z</dcterms:created>
  <dcterms:modified xsi:type="dcterms:W3CDTF">2026-05-19T07:28:00Z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0x010100ADC70245AB62294391F08A338452BC69</vt:lpwstr>
  </property>
  <property fmtid="{D5CDD505-2E9C-101B-9397-08002B2CF9AE}" pid="3" name="MediaServiceImageTags">
    <vt:lpwstr/>
  </property>
</Properties>
</file>