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92505" w14:textId="77777777" w:rsidR="00B301B4" w:rsidRPr="006C18D2" w:rsidRDefault="00CF48B4" w:rsidP="00B301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JUDr. Zdeněk Zítka, soudní exekutor</w:t>
      </w:r>
    </w:p>
    <w:p w14:paraId="2BFDE32B" w14:textId="77777777" w:rsidR="00CF48B4" w:rsidRDefault="00CF48B4" w:rsidP="00B301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Plzeň město</w:t>
      </w:r>
    </w:p>
    <w:p w14:paraId="4600C4DC" w14:textId="77777777" w:rsidR="00CF48B4" w:rsidRDefault="00921A05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Palackého nám. 28, </w:t>
      </w:r>
      <w:r w:rsidR="00CF48B4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301 00 Plzeň</w:t>
      </w:r>
    </w:p>
    <w:p w14:paraId="268CF667" w14:textId="77777777" w:rsidR="00CF48B4" w:rsidRPr="006C18D2" w:rsidRDefault="00CF48B4" w:rsidP="00921A05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108 EX 1716/07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,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108 EX 14039/06</w:t>
      </w:r>
    </w:p>
    <w:p w14:paraId="08D59607" w14:textId="77777777" w:rsidR="00CF48B4" w:rsidRDefault="00CF48B4" w:rsidP="00B301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04E93E66" w14:textId="77777777" w:rsidR="00CF48B4" w:rsidRPr="006C18D2" w:rsidRDefault="00CF48B4" w:rsidP="00921A05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JUDr. Ivo </w:t>
      </w:r>
      <w:proofErr w:type="spellStart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Luhan</w:t>
      </w:r>
      <w:proofErr w:type="spellEnd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soudní exekutor</w:t>
      </w:r>
    </w:p>
    <w:p w14:paraId="030B76D8" w14:textId="77777777" w:rsidR="00CF48B4" w:rsidRPr="00921A05" w:rsidRDefault="00CF48B4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Plzeň-sever</w:t>
      </w:r>
    </w:p>
    <w:p w14:paraId="69DB0140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Divadelní 2728/</w:t>
      </w:r>
      <w:proofErr w:type="gramStart"/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3a</w:t>
      </w:r>
      <w:proofErr w:type="gramEnd"/>
      <w:r w:rsid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301 00 Plzeň</w:t>
      </w:r>
    </w:p>
    <w:p w14:paraId="11CBEAB8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099 EX 3766/14</w:t>
      </w:r>
    </w:p>
    <w:p w14:paraId="56F83FA0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0CADD277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JUDr. Vendula </w:t>
      </w:r>
      <w:proofErr w:type="spellStart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Flajšhansová</w:t>
      </w:r>
      <w:proofErr w:type="spellEnd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soudní exekutor</w:t>
      </w:r>
    </w:p>
    <w:p w14:paraId="036FE3F2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Plzeň-sever</w:t>
      </w:r>
    </w:p>
    <w:p w14:paraId="76885DAE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Divadelní 2728/</w:t>
      </w:r>
      <w:proofErr w:type="gramStart"/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3a</w:t>
      </w:r>
      <w:proofErr w:type="gramEnd"/>
      <w:r w:rsid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301 00 Plzeň</w:t>
      </w:r>
    </w:p>
    <w:p w14:paraId="687EC0D6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121 EX 8536/15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,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121 EX 1429/19</w:t>
      </w:r>
    </w:p>
    <w:p w14:paraId="61B8CFD8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0A0A8636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JUDr. Josef Lavička, soudní exekutor</w:t>
      </w:r>
    </w:p>
    <w:p w14:paraId="50CB78F1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Cheb</w:t>
      </w:r>
    </w:p>
    <w:p w14:paraId="28EB9FA7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26. dubna 573/10</w:t>
      </w:r>
      <w:r w:rsid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350 02 Cheb 2</w:t>
      </w:r>
    </w:p>
    <w:p w14:paraId="725884EF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176 EX 1088/16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1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76 EX 507/17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,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176 EX 2655/18</w:t>
      </w:r>
    </w:p>
    <w:p w14:paraId="48F0B8AA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</w:p>
    <w:p w14:paraId="55E924B4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JUDr. Ingrid Švecová, soudní exekutor</w:t>
      </w:r>
    </w:p>
    <w:p w14:paraId="6C31EA26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Praha 3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br/>
        <w:t>Vinohradská 174</w:t>
      </w:r>
      <w:r w:rsid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130 00 Praha 3</w:t>
      </w:r>
    </w:p>
    <w:p w14:paraId="51F0AF10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091 EX 5542/17</w:t>
      </w:r>
    </w:p>
    <w:p w14:paraId="1978CB03" w14:textId="77777777" w:rsidR="00CF48B4" w:rsidRPr="00921A05" w:rsidRDefault="00CF48B4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4A10EF88" w14:textId="77777777" w:rsidR="00CF48B4" w:rsidRPr="006C18D2" w:rsidRDefault="00CF48B4" w:rsidP="00921A05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JUDr. Dalimil Mika LL.M., soudní exekutor</w:t>
      </w:r>
    </w:p>
    <w:p w14:paraId="06C20C27" w14:textId="77777777" w:rsidR="00CF48B4" w:rsidRPr="00921A05" w:rsidRDefault="00CF48B4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Klatovy</w:t>
      </w:r>
    </w:p>
    <w:p w14:paraId="5D58DC2E" w14:textId="77777777" w:rsidR="00CF48B4" w:rsidRPr="00921A05" w:rsidRDefault="00CF48B4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Za Beránkem 836</w:t>
      </w:r>
      <w:r w:rsid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339 01 Klatovy II</w:t>
      </w:r>
    </w:p>
    <w:p w14:paraId="3503AA67" w14:textId="77777777" w:rsidR="00CF48B4" w:rsidRPr="006C18D2" w:rsidRDefault="00CF48B4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120 EX 15863/12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,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120 EX 29540/13</w:t>
      </w:r>
      <w:r w:rsidR="00921A05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120 EX 12084/18</w:t>
      </w:r>
    </w:p>
    <w:p w14:paraId="68ACF527" w14:textId="77777777" w:rsidR="00921A05" w:rsidRPr="00921A05" w:rsidRDefault="00921A05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4E45BACD" w14:textId="77777777" w:rsidR="00CF48B4" w:rsidRPr="006C18D2" w:rsidRDefault="00921A05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JUDr. Juraj </w:t>
      </w:r>
      <w:proofErr w:type="spellStart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Podknický</w:t>
      </w:r>
      <w:proofErr w:type="spellEnd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soudní exekutor</w:t>
      </w:r>
    </w:p>
    <w:p w14:paraId="641C17F2" w14:textId="77777777" w:rsidR="00921A05" w:rsidRPr="00921A05" w:rsidRDefault="00921A05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 Praha 5</w:t>
      </w:r>
    </w:p>
    <w:p w14:paraId="24CF9813" w14:textId="77777777" w:rsidR="00921A05" w:rsidRPr="00921A05" w:rsidRDefault="00921A05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Evropská 663/132</w:t>
      </w:r>
      <w:r w:rsidR="006C18D2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160 00 Praha </w:t>
      </w:r>
      <w:proofErr w:type="gramStart"/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6-Dejvice</w:t>
      </w:r>
      <w:proofErr w:type="gramEnd"/>
    </w:p>
    <w:p w14:paraId="4B09DFBA" w14:textId="77777777" w:rsidR="00921A05" w:rsidRPr="006C18D2" w:rsidRDefault="00921A05" w:rsidP="00CF48B4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067</w:t>
      </w:r>
      <w:r w:rsid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EX</w:t>
      </w:r>
      <w:r w:rsid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26045/14</w:t>
      </w:r>
    </w:p>
    <w:p w14:paraId="54D8BFB5" w14:textId="77777777" w:rsidR="00921A05" w:rsidRPr="00921A05" w:rsidRDefault="00921A05" w:rsidP="00CF48B4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4430C54C" w14:textId="77777777" w:rsidR="00921A05" w:rsidRPr="006C18D2" w:rsidRDefault="00921A05" w:rsidP="00921A05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Mgr.</w:t>
      </w:r>
      <w:r w:rsidR="006C18D2"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 </w:t>
      </w: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 xml:space="preserve">Simona </w:t>
      </w:r>
      <w:proofErr w:type="spellStart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Kiselová</w:t>
      </w:r>
      <w:proofErr w:type="spellEnd"/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, soudní exekutorka</w:t>
      </w:r>
    </w:p>
    <w:p w14:paraId="1E0DC1A3" w14:textId="77777777" w:rsidR="00921A05" w:rsidRPr="00921A05" w:rsidRDefault="00921A05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Exekutorský úřad Karviná</w:t>
      </w:r>
    </w:p>
    <w:p w14:paraId="10CA5991" w14:textId="77777777" w:rsidR="00921A05" w:rsidRPr="006C18D2" w:rsidRDefault="00921A05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Na Bělidle 801/4</w:t>
      </w:r>
      <w:r w:rsidR="006C18D2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, </w:t>
      </w:r>
      <w:r w:rsidRPr="006C18D2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733 01 Karviná-Fryštát</w:t>
      </w:r>
    </w:p>
    <w:p w14:paraId="3DDAD0DD" w14:textId="77777777" w:rsidR="00921A05" w:rsidRPr="006C18D2" w:rsidRDefault="00921A05" w:rsidP="00921A05">
      <w:pPr>
        <w:jc w:val="right"/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</w:pPr>
      <w:r w:rsidRPr="006C18D2">
        <w:rPr>
          <w:rFonts w:ascii="Palatino Linotype" w:hAnsi="Palatino Linotype" w:cs="Arial"/>
          <w:b/>
          <w:color w:val="1F1F1F"/>
          <w:sz w:val="20"/>
          <w:szCs w:val="20"/>
          <w:shd w:val="clear" w:color="auto" w:fill="FFFFFF"/>
        </w:rPr>
        <w:t>171EX1618/16</w:t>
      </w:r>
    </w:p>
    <w:p w14:paraId="0E8B892D" w14:textId="77777777" w:rsidR="00C120E2" w:rsidRDefault="00C120E2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1A1A437D" w14:textId="77777777" w:rsidR="00921A05" w:rsidRPr="006C18D2" w:rsidRDefault="00921A05" w:rsidP="00921A05">
      <w:pPr>
        <w:tabs>
          <w:tab w:val="left" w:pos="2126"/>
        </w:tabs>
        <w:jc w:val="right"/>
        <w:rPr>
          <w:rFonts w:ascii="Palatino Linotype" w:hAnsi="Palatino Linotype"/>
          <w:b/>
          <w:sz w:val="20"/>
        </w:rPr>
      </w:pPr>
      <w:r w:rsidRPr="006C18D2">
        <w:rPr>
          <w:rFonts w:ascii="Palatino Linotype" w:hAnsi="Palatino Linotype"/>
          <w:b/>
          <w:sz w:val="20"/>
        </w:rPr>
        <w:t>Mgr. Ing. Jiří Prošek, soudní exekutor</w:t>
      </w:r>
    </w:p>
    <w:p w14:paraId="7C9BD877" w14:textId="77777777" w:rsidR="00921A05" w:rsidRDefault="00921A05" w:rsidP="00921A05">
      <w:pPr>
        <w:tabs>
          <w:tab w:val="left" w:pos="2126"/>
        </w:tabs>
        <w:jc w:val="righ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Exekutorský úřad Plzeň-město</w:t>
      </w:r>
    </w:p>
    <w:p w14:paraId="01CC4711" w14:textId="77777777" w:rsidR="00921A05" w:rsidRDefault="00921A05" w:rsidP="00921A05">
      <w:pPr>
        <w:tabs>
          <w:tab w:val="left" w:pos="2126"/>
        </w:tabs>
        <w:jc w:val="righ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Dominikánská 13/8</w:t>
      </w:r>
      <w:r w:rsidR="006C18D2">
        <w:rPr>
          <w:rFonts w:ascii="Palatino Linotype" w:hAnsi="Palatino Linotype"/>
          <w:sz w:val="20"/>
        </w:rPr>
        <w:t xml:space="preserve">, </w:t>
      </w:r>
      <w:r w:rsidRPr="00AD6962">
        <w:rPr>
          <w:rFonts w:ascii="Palatino Linotype" w:hAnsi="Palatino Linotype"/>
          <w:sz w:val="20"/>
        </w:rPr>
        <w:t>301 00 Plzeň 3</w:t>
      </w:r>
    </w:p>
    <w:p w14:paraId="14CF1824" w14:textId="77777777" w:rsidR="00921A05" w:rsidRPr="006C18D2" w:rsidRDefault="00921A05" w:rsidP="00921A05">
      <w:pPr>
        <w:tabs>
          <w:tab w:val="left" w:pos="2126"/>
        </w:tabs>
        <w:jc w:val="right"/>
        <w:rPr>
          <w:rFonts w:ascii="Palatino Linotype" w:hAnsi="Palatino Linotype"/>
          <w:b/>
          <w:sz w:val="20"/>
        </w:rPr>
      </w:pPr>
      <w:r w:rsidRPr="006C18D2">
        <w:rPr>
          <w:rFonts w:ascii="Palatino Linotype" w:hAnsi="Palatino Linotype"/>
          <w:b/>
          <w:sz w:val="20"/>
        </w:rPr>
        <w:t>134 EX 6873/10</w:t>
      </w:r>
      <w:r w:rsidR="006C18D2" w:rsidRPr="006C18D2">
        <w:rPr>
          <w:rFonts w:ascii="Palatino Linotype" w:hAnsi="Palatino Linotype"/>
          <w:b/>
          <w:sz w:val="20"/>
        </w:rPr>
        <w:t xml:space="preserve">, </w:t>
      </w:r>
      <w:r w:rsidRPr="006C18D2">
        <w:rPr>
          <w:rFonts w:ascii="Palatino Linotype" w:hAnsi="Palatino Linotype"/>
          <w:b/>
          <w:sz w:val="20"/>
        </w:rPr>
        <w:t>134 EX 8116/10</w:t>
      </w:r>
    </w:p>
    <w:p w14:paraId="67DDE310" w14:textId="77777777" w:rsidR="00921A05" w:rsidRPr="00921A05" w:rsidRDefault="00921A05" w:rsidP="00921A05">
      <w:pPr>
        <w:jc w:val="right"/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465CC051" w14:textId="77777777" w:rsidR="00B301B4" w:rsidRDefault="00B301B4" w:rsidP="00C120E2">
      <w:pPr>
        <w:tabs>
          <w:tab w:val="left" w:pos="2126"/>
        </w:tabs>
        <w:rPr>
          <w:rFonts w:ascii="Palatino Linotype" w:hAnsi="Palatino Linotype"/>
          <w:sz w:val="20"/>
        </w:rPr>
      </w:pPr>
    </w:p>
    <w:p w14:paraId="2DC8AF2C" w14:textId="77777777" w:rsidR="000501FB" w:rsidRDefault="00273924">
      <w:pPr>
        <w:tabs>
          <w:tab w:val="left" w:pos="993"/>
          <w:tab w:val="left" w:pos="2126"/>
        </w:tabs>
        <w:jc w:val="both"/>
        <w:rPr>
          <w:rFonts w:ascii="Palatino Linotype" w:hAnsi="Palatino Linotype"/>
          <w:b/>
          <w:sz w:val="20"/>
          <w:lang w:bidi="cs-CZ"/>
        </w:rPr>
      </w:pPr>
      <w:r>
        <w:rPr>
          <w:rFonts w:ascii="Palatino Linotype" w:hAnsi="Palatino Linotype"/>
          <w:b/>
          <w:sz w:val="20"/>
        </w:rPr>
        <w:t xml:space="preserve">Ke </w:t>
      </w:r>
      <w:proofErr w:type="spellStart"/>
      <w:r>
        <w:rPr>
          <w:rFonts w:ascii="Palatino Linotype" w:hAnsi="Palatino Linotype"/>
          <w:b/>
          <w:sz w:val="20"/>
        </w:rPr>
        <w:t>sp</w:t>
      </w:r>
      <w:proofErr w:type="spellEnd"/>
      <w:r>
        <w:rPr>
          <w:rFonts w:ascii="Palatino Linotype" w:hAnsi="Palatino Linotype"/>
          <w:b/>
          <w:sz w:val="20"/>
        </w:rPr>
        <w:t>. zn.:</w:t>
      </w:r>
      <w:r>
        <w:rPr>
          <w:rFonts w:ascii="Palatino Linotype" w:hAnsi="Palatino Linotype"/>
          <w:b/>
          <w:sz w:val="20"/>
          <w:lang w:bidi="cs-CZ"/>
        </w:rPr>
        <w:tab/>
      </w:r>
      <w:r>
        <w:rPr>
          <w:rFonts w:ascii="Palatino Linotype" w:hAnsi="Palatino Linotype"/>
          <w:b/>
          <w:sz w:val="20"/>
          <w:lang w:bidi="cs-CZ"/>
        </w:rPr>
        <w:tab/>
      </w:r>
      <w:r>
        <w:rPr>
          <w:rFonts w:ascii="Palatino Linotype" w:hAnsi="Palatino Linotype"/>
          <w:b/>
          <w:sz w:val="20"/>
        </w:rPr>
        <w:t xml:space="preserve"> KSPL 54 INS 793 / 2019</w:t>
      </w:r>
    </w:p>
    <w:p w14:paraId="06F4E462" w14:textId="77777777" w:rsidR="000501FB" w:rsidRDefault="00273924">
      <w:pPr>
        <w:tabs>
          <w:tab w:val="left" w:pos="993"/>
          <w:tab w:val="left" w:pos="2126"/>
        </w:tabs>
        <w:jc w:val="both"/>
        <w:rPr>
          <w:rFonts w:ascii="Palatino Linotype" w:hAnsi="Palatino Linotype"/>
          <w:b/>
          <w:sz w:val="20"/>
          <w:lang w:bidi="cs-CZ"/>
        </w:rPr>
      </w:pPr>
      <w:r>
        <w:rPr>
          <w:rFonts w:ascii="Palatino Linotype" w:hAnsi="Palatino Linotype"/>
          <w:b/>
          <w:sz w:val="20"/>
          <w:lang w:bidi="cs-CZ"/>
        </w:rPr>
        <w:t>Dlužník:</w:t>
      </w:r>
      <w:r>
        <w:rPr>
          <w:rFonts w:ascii="Palatino Linotype" w:hAnsi="Palatino Linotype"/>
          <w:b/>
          <w:sz w:val="20"/>
          <w:lang w:bidi="cs-CZ"/>
        </w:rPr>
        <w:tab/>
      </w:r>
      <w:r>
        <w:rPr>
          <w:rFonts w:ascii="Palatino Linotype" w:hAnsi="Palatino Linotype"/>
          <w:b/>
          <w:sz w:val="20"/>
          <w:lang w:bidi="cs-CZ"/>
        </w:rPr>
        <w:tab/>
        <w:t xml:space="preserve"> </w:t>
      </w:r>
      <w:r>
        <w:rPr>
          <w:rFonts w:ascii="Palatino Linotype" w:hAnsi="Palatino Linotype"/>
          <w:b/>
          <w:bCs/>
          <w:sz w:val="20"/>
        </w:rPr>
        <w:t>PILSEN STEEL s.r.o.</w:t>
      </w:r>
      <w:r>
        <w:rPr>
          <w:rFonts w:ascii="Palatino Linotype" w:hAnsi="Palatino Linotype"/>
          <w:b/>
          <w:bCs/>
          <w:sz w:val="20"/>
          <w:lang w:bidi="cs-CZ"/>
        </w:rPr>
        <w:t xml:space="preserve">, </w:t>
      </w:r>
      <w:proofErr w:type="gramStart"/>
      <w:r>
        <w:rPr>
          <w:rFonts w:ascii="Palatino Linotype" w:hAnsi="Palatino Linotype"/>
          <w:b/>
          <w:bCs/>
          <w:sz w:val="20"/>
          <w:lang w:bidi="cs-CZ"/>
        </w:rPr>
        <w:t>Tylova  1</w:t>
      </w:r>
      <w:proofErr w:type="gramEnd"/>
      <w:r>
        <w:rPr>
          <w:rFonts w:ascii="Palatino Linotype" w:hAnsi="Palatino Linotype"/>
          <w:b/>
          <w:bCs/>
          <w:sz w:val="20"/>
          <w:lang w:bidi="cs-CZ"/>
        </w:rPr>
        <w:t>/57, 301 00 Plzeň, IČO 47718706</w:t>
      </w:r>
      <w:r>
        <w:rPr>
          <w:rFonts w:ascii="Palatino Linotype" w:hAnsi="Palatino Linotype"/>
          <w:b/>
          <w:sz w:val="20"/>
          <w:lang w:bidi="cs-CZ"/>
        </w:rPr>
        <w:tab/>
      </w:r>
    </w:p>
    <w:p w14:paraId="7BEA3C52" w14:textId="77777777" w:rsidR="000501FB" w:rsidRDefault="00273924">
      <w:pPr>
        <w:tabs>
          <w:tab w:val="left" w:pos="993"/>
          <w:tab w:val="left" w:pos="2126"/>
        </w:tabs>
        <w:jc w:val="both"/>
        <w:rPr>
          <w:rFonts w:ascii="Palatino Linotype" w:hAnsi="Palatino Linotype"/>
          <w:sz w:val="20"/>
        </w:rPr>
      </w:pPr>
      <w:r w:rsidRPr="00C120E2">
        <w:rPr>
          <w:rFonts w:ascii="Palatino Linotype" w:hAnsi="Palatino Linotype"/>
          <w:b/>
          <w:bCs/>
          <w:sz w:val="20"/>
          <w:lang w:bidi="cs-CZ"/>
        </w:rPr>
        <w:t>Insolvenční správce:</w:t>
      </w:r>
      <w:r>
        <w:rPr>
          <w:rFonts w:ascii="Palatino Linotype" w:hAnsi="Palatino Linotype"/>
          <w:sz w:val="20"/>
          <w:lang w:bidi="cs-CZ"/>
        </w:rPr>
        <w:tab/>
      </w:r>
      <w:r>
        <w:rPr>
          <w:rFonts w:ascii="Palatino Linotype" w:hAnsi="Palatino Linotype"/>
          <w:sz w:val="20"/>
          <w:lang w:bidi="cs-CZ"/>
        </w:rPr>
        <w:tab/>
      </w:r>
      <w:r w:rsidRPr="00C120E2">
        <w:rPr>
          <w:rFonts w:ascii="Palatino Linotype" w:hAnsi="Palatino Linotype"/>
          <w:b/>
          <w:bCs/>
          <w:sz w:val="20"/>
          <w:lang w:bidi="cs-CZ"/>
        </w:rPr>
        <w:t>JUDr.</w:t>
      </w:r>
      <w:r w:rsidR="00496E1A">
        <w:rPr>
          <w:rFonts w:ascii="Palatino Linotype" w:hAnsi="Palatino Linotype"/>
          <w:b/>
          <w:bCs/>
          <w:sz w:val="20"/>
          <w:lang w:bidi="cs-CZ"/>
        </w:rPr>
        <w:t xml:space="preserve"> </w:t>
      </w:r>
      <w:r w:rsidRPr="00C120E2">
        <w:rPr>
          <w:rFonts w:ascii="Palatino Linotype" w:hAnsi="Palatino Linotype"/>
          <w:b/>
          <w:bCs/>
          <w:sz w:val="20"/>
          <w:lang w:bidi="cs-CZ"/>
        </w:rPr>
        <w:t>Jaroslav Brož MJur</w:t>
      </w:r>
      <w:r>
        <w:rPr>
          <w:rFonts w:ascii="Palatino Linotype" w:hAnsi="Palatino Linotype"/>
          <w:sz w:val="20"/>
          <w:lang w:bidi="cs-CZ"/>
        </w:rPr>
        <w:t xml:space="preserve">, Marie </w:t>
      </w:r>
      <w:proofErr w:type="spellStart"/>
      <w:r>
        <w:rPr>
          <w:rFonts w:ascii="Palatino Linotype" w:hAnsi="Palatino Linotype"/>
          <w:sz w:val="20"/>
          <w:lang w:bidi="cs-CZ"/>
        </w:rPr>
        <w:t>Steyskalové</w:t>
      </w:r>
      <w:proofErr w:type="spellEnd"/>
      <w:r>
        <w:rPr>
          <w:rFonts w:ascii="Palatino Linotype" w:hAnsi="Palatino Linotype"/>
          <w:sz w:val="20"/>
          <w:lang w:bidi="cs-CZ"/>
        </w:rPr>
        <w:t xml:space="preserve"> 767/62, 616 00 </w:t>
      </w:r>
      <w:proofErr w:type="gramStart"/>
      <w:r>
        <w:rPr>
          <w:rFonts w:ascii="Palatino Linotype" w:hAnsi="Palatino Linotype"/>
          <w:sz w:val="20"/>
          <w:lang w:bidi="cs-CZ"/>
        </w:rPr>
        <w:t>Brno - Žabovřesky</w:t>
      </w:r>
      <w:proofErr w:type="gramEnd"/>
    </w:p>
    <w:p w14:paraId="641902E2" w14:textId="77777777" w:rsidR="000501FB" w:rsidRDefault="000501FB">
      <w:pPr>
        <w:jc w:val="both"/>
        <w:rPr>
          <w:rFonts w:ascii="Palatino Linotype" w:hAnsi="Palatino Linotype"/>
          <w:b/>
          <w:sz w:val="20"/>
        </w:rPr>
      </w:pPr>
    </w:p>
    <w:p w14:paraId="2E9083ED" w14:textId="77777777" w:rsidR="000501FB" w:rsidRDefault="000501FB">
      <w:pPr>
        <w:jc w:val="both"/>
        <w:rPr>
          <w:rFonts w:ascii="Palatino Linotype" w:hAnsi="Palatino Linotype"/>
          <w:b/>
          <w:sz w:val="20"/>
        </w:rPr>
      </w:pPr>
    </w:p>
    <w:p w14:paraId="7921DD2E" w14:textId="5CC57EE1" w:rsidR="000501FB" w:rsidRDefault="00C0749C">
      <w:pPr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  <w:lang w:bidi="cs-CZ"/>
        </w:rPr>
        <w:t>ŽÁDOST O POSKYTNUTÍ SOUČINNOSTI</w:t>
      </w:r>
    </w:p>
    <w:p w14:paraId="232F35DC" w14:textId="77777777" w:rsidR="000501FB" w:rsidRDefault="000501FB">
      <w:pPr>
        <w:jc w:val="both"/>
        <w:rPr>
          <w:rFonts w:ascii="Palatino Linotype" w:hAnsi="Palatino Linotype"/>
          <w:b/>
          <w:sz w:val="20"/>
        </w:rPr>
      </w:pPr>
    </w:p>
    <w:p w14:paraId="6531EE0B" w14:textId="77777777" w:rsidR="000501FB" w:rsidRDefault="00273924">
      <w:pPr>
        <w:jc w:val="both"/>
        <w:rPr>
          <w:rFonts w:ascii="Palatino Linotype" w:hAnsi="Palatino Linotype"/>
          <w:i/>
          <w:sz w:val="20"/>
          <w:lang w:bidi="cs-CZ"/>
        </w:rPr>
      </w:pPr>
      <w:r>
        <w:rPr>
          <w:rFonts w:ascii="Palatino Linotype" w:hAnsi="Palatino Linotype"/>
          <w:i/>
          <w:sz w:val="20"/>
        </w:rPr>
        <w:t xml:space="preserve">přílohy: </w:t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 w:rsidR="00496E1A">
        <w:rPr>
          <w:rFonts w:ascii="Palatino Linotype" w:hAnsi="Palatino Linotype"/>
          <w:i/>
          <w:sz w:val="20"/>
          <w:lang w:bidi="cs-CZ"/>
        </w:rPr>
        <w:t>bez příloh</w:t>
      </w:r>
    </w:p>
    <w:p w14:paraId="478613E2" w14:textId="77777777" w:rsidR="000501FB" w:rsidRDefault="000501FB">
      <w:pPr>
        <w:jc w:val="both"/>
        <w:rPr>
          <w:rFonts w:ascii="Palatino Linotype" w:hAnsi="Palatino Linotype"/>
          <w:i/>
          <w:sz w:val="20"/>
        </w:rPr>
      </w:pPr>
    </w:p>
    <w:p w14:paraId="7DB5908D" w14:textId="77777777" w:rsidR="000501FB" w:rsidRDefault="000501FB">
      <w:pPr>
        <w:jc w:val="both"/>
        <w:rPr>
          <w:rFonts w:ascii="Palatino Linotype" w:hAnsi="Palatino Linotype"/>
          <w:sz w:val="20"/>
        </w:rPr>
      </w:pPr>
    </w:p>
    <w:p w14:paraId="39776E0E" w14:textId="77777777" w:rsidR="000501FB" w:rsidRDefault="00273924">
      <w:pPr>
        <w:jc w:val="both"/>
        <w:rPr>
          <w:rFonts w:ascii="Palatino Linotype" w:hAnsi="Palatino Linotype"/>
          <w:sz w:val="20"/>
          <w:lang w:bidi="cs-CZ"/>
        </w:rPr>
      </w:pPr>
      <w:r>
        <w:rPr>
          <w:rFonts w:ascii="Palatino Linotype" w:hAnsi="Palatino Linotype"/>
          <w:sz w:val="20"/>
          <w:lang w:bidi="cs-CZ"/>
        </w:rPr>
        <w:t>Vážení,</w:t>
      </w:r>
    </w:p>
    <w:p w14:paraId="35C5DA3D" w14:textId="77777777" w:rsidR="000501FB" w:rsidRDefault="000501FB">
      <w:pPr>
        <w:jc w:val="both"/>
        <w:rPr>
          <w:rFonts w:ascii="Palatino Linotype" w:hAnsi="Palatino Linotype"/>
          <w:sz w:val="20"/>
          <w:lang w:bidi="cs-CZ"/>
        </w:rPr>
      </w:pPr>
    </w:p>
    <w:p w14:paraId="0252371F" w14:textId="77777777" w:rsidR="000501FB" w:rsidRDefault="00273924" w:rsidP="00B301B4">
      <w:pPr>
        <w:jc w:val="both"/>
        <w:rPr>
          <w:rFonts w:ascii="Palatino Linotype" w:hAnsi="Palatino Linotype"/>
          <w:sz w:val="20"/>
          <w:lang w:bidi="cs-CZ"/>
        </w:rPr>
      </w:pPr>
      <w:r>
        <w:rPr>
          <w:rFonts w:ascii="Palatino Linotype" w:hAnsi="Palatino Linotype"/>
          <w:sz w:val="20"/>
          <w:lang w:bidi="cs-CZ"/>
        </w:rPr>
        <w:t xml:space="preserve">Krajský soud v Plzni usnesením ze dne 17.8.2023, čj. </w:t>
      </w:r>
      <w:r>
        <w:rPr>
          <w:rFonts w:ascii="Palatino Linotype" w:hAnsi="Palatino Linotype"/>
          <w:sz w:val="20"/>
        </w:rPr>
        <w:t>KSPL 54 INS 793/2019-B-321</w:t>
      </w:r>
      <w:r>
        <w:rPr>
          <w:rFonts w:ascii="Palatino Linotype" w:hAnsi="Palatino Linotype"/>
          <w:sz w:val="20"/>
          <w:lang w:bidi="cs-CZ"/>
        </w:rPr>
        <w:t>, schválil insolvenční soud rozvrhové usnesení</w:t>
      </w:r>
      <w:r w:rsidR="00C120E2">
        <w:rPr>
          <w:rFonts w:ascii="Palatino Linotype" w:hAnsi="Palatino Linotype"/>
          <w:sz w:val="20"/>
          <w:lang w:bidi="cs-CZ"/>
        </w:rPr>
        <w:t xml:space="preserve"> na základě, kterého </w:t>
      </w:r>
      <w:r w:rsidR="00496E1A">
        <w:rPr>
          <w:rFonts w:ascii="Palatino Linotype" w:hAnsi="Palatino Linotype"/>
          <w:sz w:val="20"/>
          <w:lang w:bidi="cs-CZ"/>
        </w:rPr>
        <w:t>jsou průběžně vypláceny tzv. dlužné mzdy zaměstnancům dlužníka.</w:t>
      </w:r>
    </w:p>
    <w:p w14:paraId="1D0F7933" w14:textId="77777777" w:rsidR="00C0749C" w:rsidRDefault="00C0749C" w:rsidP="00B301B4">
      <w:pPr>
        <w:jc w:val="both"/>
        <w:rPr>
          <w:rFonts w:ascii="Palatino Linotype" w:hAnsi="Palatino Linotype"/>
          <w:sz w:val="20"/>
          <w:lang w:bidi="cs-CZ"/>
        </w:rPr>
      </w:pPr>
    </w:p>
    <w:p w14:paraId="7C7A25EC" w14:textId="0DE1D125" w:rsidR="00C0749C" w:rsidRPr="0016706D" w:rsidRDefault="00C0749C" w:rsidP="0016706D">
      <w:pPr>
        <w:jc w:val="both"/>
        <w:rPr>
          <w:rFonts w:ascii="Palatino Linotype" w:hAnsi="Palatino Linotype"/>
          <w:sz w:val="20"/>
        </w:rPr>
      </w:pPr>
      <w:r w:rsidRPr="0016706D">
        <w:rPr>
          <w:rFonts w:ascii="Palatino Linotype" w:hAnsi="Palatino Linotype"/>
          <w:sz w:val="20"/>
          <w:lang w:bidi="cs-CZ"/>
        </w:rPr>
        <w:t xml:space="preserve">Jedním z věřitelů s pohledávkou postavenou na roveň pohledávkám za majetkovou podstatou dle </w:t>
      </w:r>
      <w:proofErr w:type="spellStart"/>
      <w:r w:rsidRPr="0016706D">
        <w:rPr>
          <w:rFonts w:ascii="Palatino Linotype" w:hAnsi="Palatino Linotype"/>
          <w:sz w:val="20"/>
          <w:lang w:bidi="cs-CZ"/>
        </w:rPr>
        <w:t>ust</w:t>
      </w:r>
      <w:proofErr w:type="spellEnd"/>
      <w:r w:rsidRPr="0016706D">
        <w:rPr>
          <w:rFonts w:ascii="Palatino Linotype" w:hAnsi="Palatino Linotype"/>
          <w:sz w:val="20"/>
          <w:lang w:bidi="cs-CZ"/>
        </w:rPr>
        <w:t xml:space="preserve">. § 169 IZ – pracovněprávní nárok zaměstnance dlužníka je Eduard Hlaváč, RČ </w:t>
      </w:r>
      <w:r w:rsidR="0016706D" w:rsidRPr="0016706D">
        <w:rPr>
          <w:rFonts w:ascii="Palatino Linotype" w:hAnsi="Palatino Linotype"/>
          <w:sz w:val="20"/>
          <w:lang w:bidi="cs-CZ"/>
        </w:rPr>
        <w:t>790810/9044. Dle vyčíslení nároků v konečné zprávě,</w:t>
      </w:r>
      <w:r w:rsidRPr="0016706D">
        <w:rPr>
          <w:rFonts w:ascii="Palatino Linotype" w:hAnsi="Palatino Linotype" w:cs="PalatinoLinotype"/>
          <w:sz w:val="20"/>
          <w:szCs w:val="20"/>
        </w:rPr>
        <w:t xml:space="preserve"> dok. B-285 zveřejněn</w:t>
      </w:r>
      <w:r w:rsidR="0016706D" w:rsidRPr="0016706D">
        <w:rPr>
          <w:rFonts w:ascii="Palatino Linotype" w:hAnsi="Palatino Linotype" w:cs="PalatinoLinotype"/>
          <w:sz w:val="20"/>
          <w:szCs w:val="20"/>
        </w:rPr>
        <w:t>é</w:t>
      </w:r>
      <w:r w:rsidRPr="0016706D">
        <w:rPr>
          <w:rFonts w:ascii="Palatino Linotype" w:hAnsi="Palatino Linotype" w:cs="PalatinoLinotype"/>
          <w:sz w:val="20"/>
          <w:szCs w:val="20"/>
        </w:rPr>
        <w:t xml:space="preserve"> v insolvenčním rejstříku pod </w:t>
      </w:r>
      <w:proofErr w:type="spellStart"/>
      <w:r w:rsidRPr="0016706D">
        <w:rPr>
          <w:rFonts w:ascii="Palatino Linotype" w:hAnsi="Palatino Linotype" w:cs="PalatinoLinotype"/>
          <w:sz w:val="20"/>
          <w:szCs w:val="20"/>
        </w:rPr>
        <w:t>sp.zn</w:t>
      </w:r>
      <w:proofErr w:type="spellEnd"/>
      <w:r w:rsidRPr="0016706D">
        <w:rPr>
          <w:rFonts w:ascii="Palatino Linotype" w:hAnsi="Palatino Linotype" w:cs="PalatinoLinotype"/>
          <w:sz w:val="20"/>
          <w:szCs w:val="20"/>
        </w:rPr>
        <w:t xml:space="preserve">. </w:t>
      </w:r>
      <w:r w:rsidRPr="0016706D">
        <w:rPr>
          <w:rFonts w:ascii="Palatino Linotype" w:hAnsi="Palatino Linotype" w:cs="PalatinoLinotype,Italic"/>
          <w:sz w:val="20"/>
          <w:szCs w:val="20"/>
        </w:rPr>
        <w:t>KSPL 54 INS 793/2019</w:t>
      </w:r>
      <w:r w:rsidR="0016706D" w:rsidRPr="0016706D">
        <w:rPr>
          <w:rFonts w:ascii="Palatino Linotype" w:hAnsi="Palatino Linotype" w:cs="PalatinoLinotype,Italic"/>
          <w:sz w:val="20"/>
          <w:szCs w:val="20"/>
        </w:rPr>
        <w:t>, má být Eduardu Hlaváčovi v</w:t>
      </w:r>
      <w:r w:rsidR="00A87F83">
        <w:rPr>
          <w:rFonts w:ascii="Palatino Linotype" w:hAnsi="Palatino Linotype" w:cs="PalatinoLinotype,Italic"/>
          <w:sz w:val="20"/>
          <w:szCs w:val="20"/>
        </w:rPr>
        <w:t>y</w:t>
      </w:r>
      <w:r w:rsidR="0016706D" w:rsidRPr="0016706D">
        <w:rPr>
          <w:rFonts w:ascii="Palatino Linotype" w:hAnsi="Palatino Linotype" w:cs="PalatinoLinotype,Italic"/>
          <w:sz w:val="20"/>
          <w:szCs w:val="20"/>
        </w:rPr>
        <w:t>placena částka 113.060 Kč</w:t>
      </w:r>
      <w:r w:rsidR="00A87F83">
        <w:rPr>
          <w:rFonts w:ascii="Palatino Linotype" w:hAnsi="Palatino Linotype" w:cs="PalatinoLinotype,Italic"/>
          <w:sz w:val="20"/>
          <w:szCs w:val="20"/>
        </w:rPr>
        <w:t xml:space="preserve"> (mzdové nároky za rok 2019-2020).</w:t>
      </w:r>
    </w:p>
    <w:p w14:paraId="4DDEEEC0" w14:textId="77777777" w:rsidR="00C0749C" w:rsidRDefault="00C0749C" w:rsidP="00B301B4">
      <w:pPr>
        <w:jc w:val="both"/>
      </w:pPr>
    </w:p>
    <w:p w14:paraId="335C5A51" w14:textId="127D387E" w:rsidR="00671CB9" w:rsidRPr="0016706D" w:rsidRDefault="00230EC7" w:rsidP="00221A44">
      <w:pPr>
        <w:jc w:val="both"/>
        <w:rPr>
          <w:rFonts w:ascii="Palatino Linotype" w:hAnsi="Palatino Linotype"/>
          <w:sz w:val="20"/>
          <w:lang w:bidi="cs-CZ"/>
        </w:rPr>
      </w:pPr>
      <w:r>
        <w:rPr>
          <w:rFonts w:ascii="Palatino Linotype" w:hAnsi="Palatino Linotype"/>
          <w:sz w:val="20"/>
          <w:lang w:bidi="cs-CZ"/>
        </w:rPr>
        <w:t xml:space="preserve">Před výplatou dlužných mezd insolvenční správce </w:t>
      </w:r>
      <w:r w:rsidR="0016706D">
        <w:rPr>
          <w:rFonts w:ascii="Palatino Linotype" w:hAnsi="Palatino Linotype"/>
          <w:sz w:val="20"/>
          <w:lang w:bidi="cs-CZ"/>
        </w:rPr>
        <w:t xml:space="preserve">dohledal, že na majetek Eduarda Hlaváče jsou vedena exekuční řízení.  </w:t>
      </w:r>
      <w:r w:rsidRPr="0016706D">
        <w:rPr>
          <w:rFonts w:ascii="Palatino Linotype" w:hAnsi="Palatino Linotype"/>
          <w:b/>
          <w:bCs/>
          <w:sz w:val="20"/>
          <w:lang w:bidi="cs-CZ"/>
        </w:rPr>
        <w:t xml:space="preserve">S ohledem </w:t>
      </w:r>
      <w:r w:rsidR="0016706D" w:rsidRPr="0016706D">
        <w:rPr>
          <w:rFonts w:ascii="Palatino Linotype" w:hAnsi="Palatino Linotype"/>
          <w:b/>
          <w:bCs/>
          <w:sz w:val="20"/>
          <w:lang w:bidi="cs-CZ"/>
        </w:rPr>
        <w:t>na výše uvedené i</w:t>
      </w:r>
      <w:r w:rsidR="00671CB9" w:rsidRPr="0016706D">
        <w:rPr>
          <w:rFonts w:ascii="Palatino Linotype" w:hAnsi="Palatino Linotype"/>
          <w:b/>
          <w:bCs/>
          <w:sz w:val="20"/>
          <w:lang w:bidi="cs-CZ"/>
        </w:rPr>
        <w:t xml:space="preserve">nsolvenční správce výslovně žádá, aby mu soudní exekutoři ve lhůtě </w:t>
      </w:r>
      <w:r w:rsidR="00A166B4">
        <w:rPr>
          <w:rFonts w:ascii="Palatino Linotype" w:hAnsi="Palatino Linotype"/>
          <w:b/>
          <w:bCs/>
          <w:sz w:val="20"/>
          <w:lang w:bidi="cs-CZ"/>
        </w:rPr>
        <w:t>7</w:t>
      </w:r>
      <w:r w:rsidR="00671CB9" w:rsidRPr="0016706D">
        <w:rPr>
          <w:rFonts w:ascii="Palatino Linotype" w:hAnsi="Palatino Linotype"/>
          <w:b/>
          <w:bCs/>
          <w:sz w:val="20"/>
          <w:lang w:bidi="cs-CZ"/>
        </w:rPr>
        <w:t xml:space="preserve"> dní sdělili číslo účtu a </w:t>
      </w:r>
      <w:r w:rsidR="00273924" w:rsidRPr="0016706D">
        <w:rPr>
          <w:rFonts w:ascii="Palatino Linotype" w:hAnsi="Palatino Linotype"/>
          <w:b/>
          <w:bCs/>
          <w:sz w:val="20"/>
          <w:lang w:bidi="cs-CZ"/>
        </w:rPr>
        <w:t xml:space="preserve">zaslali </w:t>
      </w:r>
      <w:r w:rsidR="00671CB9" w:rsidRPr="0016706D">
        <w:rPr>
          <w:rFonts w:ascii="Palatino Linotype" w:hAnsi="Palatino Linotype"/>
          <w:b/>
          <w:bCs/>
          <w:sz w:val="20"/>
          <w:lang w:bidi="cs-CZ"/>
        </w:rPr>
        <w:t xml:space="preserve">podklady, na </w:t>
      </w:r>
      <w:proofErr w:type="gramStart"/>
      <w:r w:rsidR="00671CB9" w:rsidRPr="0016706D">
        <w:rPr>
          <w:rFonts w:ascii="Palatino Linotype" w:hAnsi="Palatino Linotype"/>
          <w:b/>
          <w:bCs/>
          <w:sz w:val="20"/>
          <w:lang w:bidi="cs-CZ"/>
        </w:rPr>
        <w:t>základě</w:t>
      </w:r>
      <w:proofErr w:type="gramEnd"/>
      <w:r w:rsidR="00671CB9" w:rsidRPr="0016706D">
        <w:rPr>
          <w:rFonts w:ascii="Palatino Linotype" w:hAnsi="Palatino Linotype"/>
          <w:b/>
          <w:bCs/>
          <w:sz w:val="20"/>
          <w:lang w:bidi="cs-CZ"/>
        </w:rPr>
        <w:t xml:space="preserve"> nichž má být provedena srážka z</w:t>
      </w:r>
      <w:r w:rsidR="00273924" w:rsidRPr="0016706D">
        <w:rPr>
          <w:rFonts w:ascii="Palatino Linotype" w:hAnsi="Palatino Linotype"/>
          <w:b/>
          <w:bCs/>
          <w:sz w:val="20"/>
          <w:lang w:bidi="cs-CZ"/>
        </w:rPr>
        <w:t> </w:t>
      </w:r>
      <w:r w:rsidR="00671CB9" w:rsidRPr="0016706D">
        <w:rPr>
          <w:rFonts w:ascii="Palatino Linotype" w:hAnsi="Palatino Linotype"/>
          <w:b/>
          <w:bCs/>
          <w:sz w:val="20"/>
          <w:lang w:bidi="cs-CZ"/>
        </w:rPr>
        <w:t>příjmů</w:t>
      </w:r>
      <w:r w:rsidR="00273924" w:rsidRPr="0016706D">
        <w:rPr>
          <w:rFonts w:ascii="Palatino Linotype" w:hAnsi="Palatino Linotype"/>
          <w:b/>
          <w:bCs/>
          <w:sz w:val="20"/>
          <w:lang w:bidi="cs-CZ"/>
        </w:rPr>
        <w:t xml:space="preserve"> </w:t>
      </w:r>
      <w:r w:rsidR="0016706D">
        <w:rPr>
          <w:rFonts w:ascii="Palatino Linotype" w:hAnsi="Palatino Linotype"/>
          <w:b/>
          <w:bCs/>
          <w:sz w:val="20"/>
          <w:lang w:bidi="cs-CZ"/>
        </w:rPr>
        <w:t xml:space="preserve">Eduarda Hlaváče </w:t>
      </w:r>
      <w:r w:rsidR="00273924" w:rsidRPr="0016706D">
        <w:rPr>
          <w:rFonts w:ascii="Palatino Linotype" w:hAnsi="Palatino Linotype"/>
          <w:b/>
          <w:bCs/>
          <w:sz w:val="20"/>
          <w:lang w:bidi="cs-CZ"/>
        </w:rPr>
        <w:t>a v jakém rozsahu</w:t>
      </w:r>
      <w:r w:rsidR="00671CB9" w:rsidRPr="0016706D">
        <w:rPr>
          <w:rFonts w:ascii="Palatino Linotype" w:hAnsi="Palatino Linotype"/>
          <w:b/>
          <w:bCs/>
          <w:sz w:val="20"/>
          <w:lang w:bidi="cs-CZ"/>
        </w:rPr>
        <w:t>.</w:t>
      </w:r>
      <w:r w:rsidR="0016706D" w:rsidRPr="0016706D">
        <w:rPr>
          <w:rFonts w:ascii="Palatino Linotype" w:hAnsi="Palatino Linotype"/>
          <w:b/>
          <w:bCs/>
          <w:sz w:val="20"/>
          <w:lang w:bidi="cs-CZ"/>
        </w:rPr>
        <w:t xml:space="preserve"> </w:t>
      </w:r>
      <w:r w:rsidR="0016706D" w:rsidRPr="0016706D">
        <w:rPr>
          <w:rFonts w:ascii="Palatino Linotype" w:hAnsi="Palatino Linotype"/>
          <w:sz w:val="20"/>
          <w:lang w:bidi="cs-CZ"/>
        </w:rPr>
        <w:t>Neobdrží-li insolvenční správce ve stanovené lhůtě reakci, bude mít za to, že soudní exekutoři mzdové nároky Eduarda Hlaváče nepostihli.</w:t>
      </w:r>
    </w:p>
    <w:p w14:paraId="7901A9F1" w14:textId="77777777" w:rsidR="00221A44" w:rsidRDefault="00221A44" w:rsidP="00221A44">
      <w:pPr>
        <w:jc w:val="both"/>
        <w:rPr>
          <w:rFonts w:ascii="Palatino Linotype" w:hAnsi="Palatino Linotype"/>
          <w:sz w:val="20"/>
          <w:lang w:bidi="cs-CZ"/>
        </w:rPr>
      </w:pPr>
    </w:p>
    <w:p w14:paraId="01F57D31" w14:textId="77777777" w:rsidR="0016706D" w:rsidRDefault="0016706D" w:rsidP="0016706D">
      <w:pPr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</w:p>
    <w:p w14:paraId="641076AE" w14:textId="66A5CEA5" w:rsidR="0016706D" w:rsidRPr="00921A05" w:rsidRDefault="0016706D" w:rsidP="0016706D">
      <w:pPr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</w:pPr>
      <w:r w:rsidRPr="00921A05"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 xml:space="preserve">V Brně dne </w:t>
      </w:r>
      <w:r>
        <w:rPr>
          <w:rFonts w:ascii="Palatino Linotype" w:hAnsi="Palatino Linotype" w:cs="Arial"/>
          <w:color w:val="1F1F1F"/>
          <w:sz w:val="20"/>
          <w:szCs w:val="20"/>
          <w:shd w:val="clear" w:color="auto" w:fill="FFFFFF"/>
        </w:rPr>
        <w:t>26.3.2026</w:t>
      </w:r>
    </w:p>
    <w:p w14:paraId="4FE17E8E" w14:textId="77777777" w:rsidR="00221A44" w:rsidRDefault="00221A44" w:rsidP="00221A44">
      <w:pPr>
        <w:jc w:val="both"/>
        <w:rPr>
          <w:rFonts w:ascii="Palatino Linotype" w:hAnsi="Palatino Linotype"/>
          <w:sz w:val="20"/>
          <w:lang w:bidi="cs-CZ"/>
        </w:rPr>
      </w:pPr>
    </w:p>
    <w:p w14:paraId="74126496" w14:textId="77777777" w:rsidR="0016706D" w:rsidRDefault="0016706D" w:rsidP="00221A44">
      <w:pPr>
        <w:jc w:val="both"/>
        <w:rPr>
          <w:rFonts w:ascii="Palatino Linotype" w:hAnsi="Palatino Linotype"/>
          <w:sz w:val="20"/>
          <w:lang w:bidi="cs-CZ"/>
        </w:rPr>
      </w:pPr>
    </w:p>
    <w:p w14:paraId="0C6B8000" w14:textId="77777777" w:rsidR="0016706D" w:rsidRDefault="0016706D" w:rsidP="00221A44">
      <w:pPr>
        <w:jc w:val="both"/>
        <w:rPr>
          <w:rFonts w:ascii="Palatino Linotype" w:hAnsi="Palatino Linotype"/>
          <w:sz w:val="20"/>
          <w:lang w:bidi="cs-CZ"/>
        </w:rPr>
      </w:pPr>
    </w:p>
    <w:p w14:paraId="6EB45250" w14:textId="77777777" w:rsidR="0016706D" w:rsidRPr="00230EC7" w:rsidRDefault="0016706D" w:rsidP="00221A44">
      <w:pPr>
        <w:jc w:val="both"/>
        <w:rPr>
          <w:rFonts w:ascii="Palatino Linotype" w:hAnsi="Palatino Linotype"/>
          <w:sz w:val="20"/>
          <w:lang w:bidi="cs-CZ"/>
        </w:rPr>
      </w:pPr>
    </w:p>
    <w:p w14:paraId="18C0FF1B" w14:textId="77777777" w:rsidR="000501FB" w:rsidRDefault="000501FB"/>
    <w:p w14:paraId="3F076967" w14:textId="77777777" w:rsidR="000501FB" w:rsidRDefault="00273924">
      <w:pPr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JUDr. Jaroslav Brož MJur</w:t>
      </w:r>
    </w:p>
    <w:p w14:paraId="1A636FE8" w14:textId="77777777" w:rsidR="00221A44" w:rsidRPr="006C18D2" w:rsidRDefault="00273924">
      <w:pPr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insolvenční správce PILSEN STEEL s.r.o.</w:t>
      </w:r>
    </w:p>
    <w:sectPr w:rsidR="00221A44" w:rsidRPr="006C18D2" w:rsidSect="00B301B4">
      <w:headerReference w:type="first" r:id="rId6"/>
      <w:pgSz w:w="11907" w:h="16839" w:code="9"/>
      <w:pgMar w:top="1133" w:right="850" w:bottom="1133" w:left="127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3BFF" w14:textId="77777777" w:rsidR="008E4C68" w:rsidRDefault="008E4C68">
      <w:r>
        <w:separator/>
      </w:r>
    </w:p>
  </w:endnote>
  <w:endnote w:type="continuationSeparator" w:id="0">
    <w:p w14:paraId="6DCAF56F" w14:textId="77777777" w:rsidR="008E4C68" w:rsidRDefault="008E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alatinoLinotype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70EA" w14:textId="77777777" w:rsidR="008E4C68" w:rsidRDefault="008E4C68">
      <w:r>
        <w:separator/>
      </w:r>
    </w:p>
  </w:footnote>
  <w:footnote w:type="continuationSeparator" w:id="0">
    <w:p w14:paraId="1E548FF3" w14:textId="77777777" w:rsidR="008E4C68" w:rsidRDefault="008E4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3D1E" w14:textId="77777777" w:rsidR="00C120E2" w:rsidRDefault="00C120E2" w:rsidP="00C120E2">
    <w:pPr>
      <w:ind w:firstLine="709"/>
      <w:jc w:val="right"/>
      <w:rPr>
        <w:rFonts w:ascii="Palatino Linotype" w:hAnsi="Palatino Linotype"/>
        <w:sz w:val="20"/>
      </w:rPr>
    </w:pPr>
  </w:p>
  <w:p w14:paraId="4E7F9897" w14:textId="77777777" w:rsidR="00C120E2" w:rsidRDefault="00C120E2" w:rsidP="00C120E2">
    <w:pPr>
      <w:jc w:val="center"/>
      <w:rPr>
        <w:rFonts w:ascii="Book Antiqua" w:hAnsi="Book Antiqua"/>
        <w:b/>
        <w:sz w:val="28"/>
      </w:rPr>
    </w:pPr>
    <w:r>
      <w:rPr>
        <w:rFonts w:ascii="Book Antiqua" w:hAnsi="Book Antiqua"/>
        <w:b/>
        <w:sz w:val="28"/>
      </w:rPr>
      <w:t>JUDr. Jaroslav Brož MJur, insolvenční správce</w:t>
    </w:r>
  </w:p>
  <w:p w14:paraId="100DB9E4" w14:textId="10155264" w:rsidR="00C120E2" w:rsidRDefault="00C120E2" w:rsidP="00C120E2">
    <w:pPr>
      <w:pBdr>
        <w:bottom w:val="single" w:sz="12" w:space="1" w:color="auto"/>
      </w:pBdr>
      <w:jc w:val="center"/>
      <w:rPr>
        <w:rFonts w:ascii="Book Antiqua" w:hAnsi="Book Antiqua"/>
        <w:b/>
      </w:rPr>
    </w:pPr>
    <w:proofErr w:type="gramStart"/>
    <w:r>
      <w:rPr>
        <w:rFonts w:ascii="Book Antiqua" w:hAnsi="Book Antiqua"/>
        <w:b/>
      </w:rPr>
      <w:t>IČ :</w:t>
    </w:r>
    <w:proofErr w:type="gramEnd"/>
    <w:r>
      <w:rPr>
        <w:rFonts w:ascii="Book Antiqua" w:hAnsi="Book Antiqua"/>
        <w:b/>
      </w:rPr>
      <w:t xml:space="preserve">  72480645, DIČ: CZ8011213892, email: </w:t>
    </w:r>
    <w:hyperlink r:id="rId1">
      <w:r>
        <w:rPr>
          <w:rStyle w:val="Hypertextovodkaz"/>
          <w:rFonts w:ascii="Book Antiqua" w:hAnsi="Book Antiqua"/>
          <w:b/>
        </w:rPr>
        <w:t>insolvence.broz</w:t>
      </w:r>
      <w:r>
        <w:rPr>
          <w:rStyle w:val="Hypertextovodkaz"/>
          <w:rFonts w:ascii="Book Antiqua" w:hAnsi="Book Antiqua"/>
          <w:b/>
          <w:lang w:bidi="cs-CZ"/>
        </w:rPr>
        <w:t>.ostrava</w:t>
      </w:r>
      <w:r>
        <w:rPr>
          <w:rStyle w:val="Hypertextovodkaz"/>
          <w:rFonts w:ascii="Book Antiqua" w:hAnsi="Book Antiqua"/>
          <w:b/>
        </w:rPr>
        <w:t>@gmail.com</w:t>
      </w:r>
    </w:hyperlink>
    <w:r>
      <w:rPr>
        <w:rFonts w:ascii="Book Antiqua" w:hAnsi="Book Antiqua"/>
        <w:b/>
      </w:rPr>
      <w:t xml:space="preserve">, ID datové schránky: 5z8uvgw, tel. </w:t>
    </w:r>
    <w:r w:rsidR="004328ED">
      <w:rPr>
        <w:rFonts w:ascii="Book Antiqua" w:hAnsi="Book Antiqua"/>
        <w:b/>
      </w:rPr>
      <w:t>731 654 180</w:t>
    </w:r>
  </w:p>
  <w:p w14:paraId="79A11BEB" w14:textId="77777777" w:rsidR="00C120E2" w:rsidRDefault="00C120E2" w:rsidP="00C120E2">
    <w:pPr>
      <w:jc w:val="center"/>
      <w:rPr>
        <w:rFonts w:ascii="Book Antiqua" w:hAnsi="Book Antiqua"/>
        <w:sz w:val="18"/>
      </w:rPr>
    </w:pPr>
    <w:r>
      <w:rPr>
        <w:rFonts w:ascii="Book Antiqua" w:hAnsi="Book Antiqua"/>
        <w:b/>
        <w:i/>
        <w:sz w:val="24"/>
      </w:rPr>
      <w:t>SÍDLO:</w:t>
    </w:r>
    <w:r>
      <w:rPr>
        <w:rFonts w:ascii="Book Antiqua" w:hAnsi="Book Antiqua"/>
        <w:sz w:val="18"/>
      </w:rPr>
      <w:t xml:space="preserve"> Marie </w:t>
    </w:r>
    <w:proofErr w:type="spellStart"/>
    <w:r>
      <w:rPr>
        <w:rFonts w:ascii="Book Antiqua" w:hAnsi="Book Antiqua"/>
        <w:sz w:val="18"/>
      </w:rPr>
      <w:t>Steyskalové</w:t>
    </w:r>
    <w:proofErr w:type="spellEnd"/>
    <w:r>
      <w:rPr>
        <w:rFonts w:ascii="Book Antiqua" w:hAnsi="Book Antiqua"/>
        <w:sz w:val="18"/>
      </w:rPr>
      <w:t xml:space="preserve"> 767/62, 616 00 Brno – Žabovřesky, provozní doba: Po 09:00-15:00</w:t>
    </w:r>
    <w:r>
      <w:rPr>
        <w:rFonts w:ascii="Book Antiqua" w:hAnsi="Book Antiqua"/>
        <w:sz w:val="18"/>
        <w:lang w:bidi="cs-CZ"/>
      </w:rPr>
      <w:t xml:space="preserve"> hod.</w:t>
    </w:r>
  </w:p>
  <w:p w14:paraId="34B8FA23" w14:textId="1DF05B3B" w:rsidR="00C120E2" w:rsidRDefault="00C120E2" w:rsidP="00C120E2">
    <w:pPr>
      <w:jc w:val="center"/>
      <w:rPr>
        <w:rFonts w:ascii="Book Antiqua" w:hAnsi="Book Antiqua"/>
        <w:sz w:val="18"/>
        <w:lang w:bidi="cs-CZ"/>
      </w:rPr>
    </w:pPr>
    <w:r>
      <w:rPr>
        <w:rFonts w:ascii="Book Antiqua" w:hAnsi="Book Antiqua"/>
        <w:b/>
        <w:i/>
        <w:sz w:val="24"/>
      </w:rPr>
      <w:t>PROVOZOVNY:</w:t>
    </w:r>
    <w:r>
      <w:rPr>
        <w:rFonts w:ascii="Book Antiqua" w:hAnsi="Book Antiqua"/>
        <w:b/>
        <w:i/>
        <w:sz w:val="24"/>
        <w:lang w:bidi="cs-CZ"/>
      </w:rPr>
      <w:t xml:space="preserve"> </w:t>
    </w:r>
    <w:r w:rsidR="004328ED">
      <w:rPr>
        <w:rFonts w:ascii="Book Antiqua" w:hAnsi="Book Antiqua"/>
        <w:sz w:val="18"/>
        <w:lang w:bidi="cs-CZ"/>
      </w:rPr>
      <w:t>Politických vězňů 1371/13, 700 30 Ostrava</w:t>
    </w:r>
    <w:r>
      <w:rPr>
        <w:rFonts w:ascii="Book Antiqua" w:hAnsi="Book Antiqua"/>
        <w:sz w:val="18"/>
      </w:rPr>
      <w:t xml:space="preserve">, provozní doba: </w:t>
    </w:r>
    <w:r w:rsidR="004328ED">
      <w:rPr>
        <w:rFonts w:ascii="Book Antiqua" w:hAnsi="Book Antiqua"/>
        <w:sz w:val="18"/>
      </w:rPr>
      <w:t>Út</w:t>
    </w:r>
    <w:r>
      <w:rPr>
        <w:rFonts w:ascii="Book Antiqua" w:hAnsi="Book Antiqua"/>
        <w:sz w:val="18"/>
      </w:rPr>
      <w:t xml:space="preserve"> 9:00-13:00</w:t>
    </w:r>
    <w:r>
      <w:rPr>
        <w:rFonts w:ascii="Book Antiqua" w:hAnsi="Book Antiqua"/>
        <w:sz w:val="18"/>
        <w:lang w:bidi="cs-CZ"/>
      </w:rPr>
      <w:t xml:space="preserve"> hod.</w:t>
    </w:r>
  </w:p>
  <w:p w14:paraId="3760DC9E" w14:textId="77777777" w:rsidR="00C120E2" w:rsidRDefault="00C120E2" w:rsidP="00C120E2">
    <w:pPr>
      <w:jc w:val="center"/>
      <w:rPr>
        <w:rFonts w:ascii="Book Antiqua" w:hAnsi="Book Antiqua"/>
        <w:b/>
        <w:i/>
        <w:sz w:val="24"/>
      </w:rPr>
    </w:pPr>
    <w:r>
      <w:rPr>
        <w:rFonts w:ascii="Book Antiqua" w:hAnsi="Book Antiqua"/>
        <w:sz w:val="18"/>
        <w:lang w:bidi="cs-CZ"/>
      </w:rPr>
      <w:t xml:space="preserve"> </w:t>
    </w:r>
    <w:r>
      <w:rPr>
        <w:rFonts w:ascii="Book Antiqua" w:hAnsi="Book Antiqua"/>
        <w:sz w:val="18"/>
      </w:rPr>
      <w:t xml:space="preserve">a V Olšinách 16/82, 100 00 Praha 10, provozní doba: Út </w:t>
    </w:r>
    <w:r>
      <w:rPr>
        <w:rFonts w:ascii="Book Antiqua" w:hAnsi="Book Antiqua"/>
        <w:sz w:val="18"/>
        <w:lang w:bidi="cs-CZ"/>
      </w:rPr>
      <w:t>9</w:t>
    </w:r>
    <w:r>
      <w:rPr>
        <w:rFonts w:ascii="Book Antiqua" w:hAnsi="Book Antiqua"/>
        <w:sz w:val="18"/>
      </w:rPr>
      <w:t>:00-1</w:t>
    </w:r>
    <w:r>
      <w:rPr>
        <w:rFonts w:ascii="Book Antiqua" w:hAnsi="Book Antiqua"/>
        <w:sz w:val="18"/>
        <w:lang w:bidi="cs-CZ"/>
      </w:rPr>
      <w:t>3</w:t>
    </w:r>
    <w:r>
      <w:rPr>
        <w:rFonts w:ascii="Book Antiqua" w:hAnsi="Book Antiqua"/>
        <w:sz w:val="18"/>
      </w:rPr>
      <w:t>:00</w:t>
    </w:r>
    <w:r>
      <w:rPr>
        <w:rFonts w:ascii="Book Antiqua" w:hAnsi="Book Antiqua"/>
        <w:sz w:val="18"/>
        <w:lang w:bidi="cs-CZ"/>
      </w:rPr>
      <w:t xml:space="preserve"> hod.</w:t>
    </w:r>
  </w:p>
  <w:p w14:paraId="19FC7351" w14:textId="77777777" w:rsidR="00C120E2" w:rsidRDefault="00C120E2" w:rsidP="00C120E2">
    <w:pPr>
      <w:pBdr>
        <w:bottom w:val="single" w:sz="12" w:space="1" w:color="auto"/>
      </w:pBdr>
      <w:rPr>
        <w:rFonts w:ascii="Book Antiqua" w:hAnsi="Book Antiqua"/>
        <w:sz w:val="18"/>
      </w:rPr>
    </w:pPr>
    <w:r>
      <w:rPr>
        <w:rFonts w:ascii="Book Antiqua" w:hAnsi="Book Antiqua"/>
        <w:sz w:val="18"/>
        <w:lang w:bidi="cs-CZ"/>
      </w:rPr>
      <w:t xml:space="preserve"> </w:t>
    </w:r>
  </w:p>
  <w:p w14:paraId="04E09CB5" w14:textId="77777777" w:rsidR="00C120E2" w:rsidRDefault="00C120E2" w:rsidP="00C120E2"/>
  <w:p w14:paraId="37E87AA9" w14:textId="77777777" w:rsidR="000501FB" w:rsidRDefault="000501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B"/>
    <w:rsid w:val="000501FB"/>
    <w:rsid w:val="00063B31"/>
    <w:rsid w:val="0016706D"/>
    <w:rsid w:val="001B23AC"/>
    <w:rsid w:val="00221A44"/>
    <w:rsid w:val="00230289"/>
    <w:rsid w:val="00230EC7"/>
    <w:rsid w:val="00273924"/>
    <w:rsid w:val="002870C0"/>
    <w:rsid w:val="00302C10"/>
    <w:rsid w:val="003C2F4F"/>
    <w:rsid w:val="004328ED"/>
    <w:rsid w:val="00455746"/>
    <w:rsid w:val="00496E1A"/>
    <w:rsid w:val="00671CB9"/>
    <w:rsid w:val="00681B1F"/>
    <w:rsid w:val="006C18D2"/>
    <w:rsid w:val="008478F3"/>
    <w:rsid w:val="00897014"/>
    <w:rsid w:val="008E4C68"/>
    <w:rsid w:val="00921A05"/>
    <w:rsid w:val="00A166B4"/>
    <w:rsid w:val="00A87F83"/>
    <w:rsid w:val="00AA7A4F"/>
    <w:rsid w:val="00B27E30"/>
    <w:rsid w:val="00B301B4"/>
    <w:rsid w:val="00BA2B45"/>
    <w:rsid w:val="00C0749C"/>
    <w:rsid w:val="00C120E2"/>
    <w:rsid w:val="00CA1776"/>
    <w:rsid w:val="00CA6536"/>
    <w:rsid w:val="00CF48B4"/>
    <w:rsid w:val="00D75686"/>
    <w:rsid w:val="00DD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995B"/>
  <w15:docId w15:val="{D6D0FCB7-2F38-D24B-9988-6084D692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F48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C120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20E2"/>
  </w:style>
  <w:style w:type="character" w:customStyle="1" w:styleId="Nadpis2Char">
    <w:name w:val="Nadpis 2 Char"/>
    <w:basedOn w:val="Standardnpsmoodstavce"/>
    <w:link w:val="Nadpis2"/>
    <w:uiPriority w:val="9"/>
    <w:rsid w:val="00CF48B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romnnHTML">
    <w:name w:val="HTML Variable"/>
    <w:basedOn w:val="Standardnpsmoodstavce"/>
    <w:uiPriority w:val="99"/>
    <w:semiHidden/>
    <w:unhideWhenUsed/>
    <w:rsid w:val="00921A05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1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328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solvence.bro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ACERI7JANA\uzivatel</dc:creator>
  <cp:lastModifiedBy>Jana Plevová</cp:lastModifiedBy>
  <cp:revision>6</cp:revision>
  <dcterms:created xsi:type="dcterms:W3CDTF">2026-03-26T09:14:00Z</dcterms:created>
  <dcterms:modified xsi:type="dcterms:W3CDTF">2026-03-27T09:59:00Z</dcterms:modified>
</cp:coreProperties>
</file>